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11E8C" w14:textId="443E9541" w:rsidR="00A27215" w:rsidRPr="00230AC3" w:rsidRDefault="00A27215" w:rsidP="483C7592">
      <w:pPr>
        <w:spacing w:after="0" w:line="240" w:lineRule="auto"/>
        <w:contextualSpacing/>
        <w:jc w:val="center"/>
        <w:rPr>
          <w:rFonts w:ascii="Times New Roman" w:hAnsi="Times New Roman" w:cs="Times New Roman"/>
          <w:b/>
          <w:bCs/>
          <w:color w:val="000000" w:themeColor="text1"/>
          <w:sz w:val="24"/>
          <w:szCs w:val="24"/>
        </w:rPr>
      </w:pPr>
      <w:r w:rsidRPr="483C7592">
        <w:rPr>
          <w:rFonts w:ascii="Times New Roman" w:hAnsi="Times New Roman" w:cs="Times New Roman"/>
          <w:b/>
          <w:bCs/>
          <w:color w:val="000000" w:themeColor="text1"/>
          <w:sz w:val="24"/>
          <w:szCs w:val="24"/>
        </w:rPr>
        <w:t>Capstone Experience</w:t>
      </w:r>
    </w:p>
    <w:p w14:paraId="44C32FB8" w14:textId="7C9208E0" w:rsidR="00A27215" w:rsidRPr="00230AC3" w:rsidRDefault="00A27215" w:rsidP="00230AC3">
      <w:pPr>
        <w:spacing w:after="0" w:line="240" w:lineRule="auto"/>
        <w:contextualSpacing/>
        <w:jc w:val="center"/>
        <w:rPr>
          <w:rFonts w:ascii="Times New Roman" w:hAnsi="Times New Roman" w:cs="Times New Roman"/>
          <w:bCs/>
          <w:color w:val="000000" w:themeColor="text1"/>
          <w:sz w:val="24"/>
          <w:szCs w:val="24"/>
        </w:rPr>
      </w:pPr>
      <w:r w:rsidRPr="00230AC3">
        <w:rPr>
          <w:rFonts w:ascii="Times New Roman" w:hAnsi="Times New Roman" w:cs="Times New Roman"/>
          <w:bCs/>
          <w:color w:val="000000" w:themeColor="text1"/>
          <w:sz w:val="24"/>
          <w:szCs w:val="24"/>
        </w:rPr>
        <w:t xml:space="preserve">M.S., </w:t>
      </w:r>
      <w:r w:rsidR="00D84F79">
        <w:rPr>
          <w:rFonts w:ascii="Times New Roman" w:hAnsi="Times New Roman" w:cs="Times New Roman"/>
          <w:bCs/>
          <w:color w:val="000000" w:themeColor="text1"/>
          <w:sz w:val="24"/>
          <w:szCs w:val="24"/>
        </w:rPr>
        <w:t>Educational Research, Evaluation and Assessment</w:t>
      </w:r>
    </w:p>
    <w:p w14:paraId="41D8A76C" w14:textId="3E8A34D4" w:rsidR="00A27215" w:rsidRPr="00230AC3" w:rsidRDefault="00A27215" w:rsidP="00230AC3">
      <w:pPr>
        <w:spacing w:after="0" w:line="240" w:lineRule="auto"/>
        <w:contextualSpacing/>
        <w:jc w:val="center"/>
        <w:rPr>
          <w:rFonts w:ascii="Times New Roman" w:hAnsi="Times New Roman" w:cs="Times New Roman"/>
          <w:bCs/>
          <w:color w:val="000000" w:themeColor="text1"/>
          <w:sz w:val="24"/>
          <w:szCs w:val="24"/>
        </w:rPr>
      </w:pPr>
      <w:r w:rsidRPr="00230AC3">
        <w:rPr>
          <w:rFonts w:ascii="Times New Roman" w:hAnsi="Times New Roman" w:cs="Times New Roman"/>
          <w:bCs/>
          <w:color w:val="000000" w:themeColor="text1"/>
          <w:sz w:val="24"/>
          <w:szCs w:val="24"/>
        </w:rPr>
        <w:t>Northern Illinois University</w:t>
      </w:r>
    </w:p>
    <w:p w14:paraId="0EE6CDA9" w14:textId="476C95AD" w:rsidR="00A27215" w:rsidRPr="00230AC3" w:rsidRDefault="00A27215" w:rsidP="00230AC3">
      <w:pPr>
        <w:spacing w:after="0" w:line="240" w:lineRule="auto"/>
        <w:contextualSpacing/>
        <w:rPr>
          <w:rFonts w:ascii="Times New Roman" w:hAnsi="Times New Roman" w:cs="Times New Roman"/>
          <w:b/>
          <w:color w:val="000000" w:themeColor="text1"/>
          <w:sz w:val="24"/>
          <w:szCs w:val="24"/>
        </w:rPr>
      </w:pPr>
    </w:p>
    <w:p w14:paraId="2E7F5A24" w14:textId="461C4E06" w:rsidR="004420D9" w:rsidRPr="00230AC3" w:rsidRDefault="00A27215" w:rsidP="00230AC3">
      <w:pPr>
        <w:spacing w:after="0" w:line="240" w:lineRule="auto"/>
        <w:ind w:firstLine="720"/>
        <w:contextualSpacing/>
        <w:rPr>
          <w:rFonts w:ascii="Times New Roman" w:hAnsi="Times New Roman" w:cs="Times New Roman"/>
          <w:b/>
          <w:color w:val="000000" w:themeColor="text1"/>
          <w:sz w:val="24"/>
          <w:szCs w:val="24"/>
        </w:rPr>
      </w:pPr>
      <w:r w:rsidRPr="00230AC3">
        <w:rPr>
          <w:rFonts w:ascii="Times New Roman" w:hAnsi="Times New Roman" w:cs="Times New Roman"/>
          <w:color w:val="000000" w:themeColor="text1"/>
          <w:sz w:val="24"/>
          <w:szCs w:val="24"/>
        </w:rPr>
        <w:t xml:space="preserve">In addition to coursework and an </w:t>
      </w:r>
      <w:r w:rsidR="008A4D11">
        <w:rPr>
          <w:rFonts w:ascii="Times New Roman" w:hAnsi="Times New Roman" w:cs="Times New Roman"/>
          <w:color w:val="000000" w:themeColor="text1"/>
          <w:sz w:val="24"/>
          <w:szCs w:val="24"/>
        </w:rPr>
        <w:t>i</w:t>
      </w:r>
      <w:r w:rsidRPr="00230AC3">
        <w:rPr>
          <w:rFonts w:ascii="Times New Roman" w:hAnsi="Times New Roman" w:cs="Times New Roman"/>
          <w:color w:val="000000" w:themeColor="text1"/>
          <w:sz w:val="24"/>
          <w:szCs w:val="24"/>
        </w:rPr>
        <w:t xml:space="preserve">nternship, the Master of Science (M.S.) in </w:t>
      </w:r>
      <w:r w:rsidR="00D84F79">
        <w:rPr>
          <w:rFonts w:ascii="Times New Roman" w:hAnsi="Times New Roman" w:cs="Times New Roman"/>
          <w:color w:val="000000" w:themeColor="text1"/>
          <w:sz w:val="24"/>
          <w:szCs w:val="24"/>
        </w:rPr>
        <w:t>Educational Research, Evaluation and Assessment</w:t>
      </w:r>
      <w:r w:rsidRPr="00230AC3">
        <w:rPr>
          <w:rFonts w:ascii="Times New Roman" w:hAnsi="Times New Roman" w:cs="Times New Roman"/>
          <w:color w:val="000000" w:themeColor="text1"/>
          <w:sz w:val="24"/>
          <w:szCs w:val="24"/>
        </w:rPr>
        <w:t xml:space="preserve"> program requires that </w:t>
      </w:r>
      <w:r w:rsidRPr="00230AC3">
        <w:rPr>
          <w:rFonts w:ascii="Times New Roman" w:hAnsi="Times New Roman" w:cs="Times New Roman"/>
          <w:bCs/>
          <w:color w:val="000000" w:themeColor="text1"/>
          <w:sz w:val="24"/>
          <w:szCs w:val="24"/>
        </w:rPr>
        <w:t xml:space="preserve">students complete a </w:t>
      </w:r>
      <w:r w:rsidRPr="00230AC3">
        <w:rPr>
          <w:rFonts w:ascii="Times New Roman" w:hAnsi="Times New Roman" w:cs="Times New Roman"/>
          <w:color w:val="000000" w:themeColor="text1"/>
          <w:sz w:val="24"/>
          <w:szCs w:val="24"/>
        </w:rPr>
        <w:t>capstone experience.</w:t>
      </w:r>
      <w:r w:rsidRPr="00230AC3">
        <w:rPr>
          <w:rFonts w:ascii="Times New Roman" w:hAnsi="Times New Roman" w:cs="Times New Roman"/>
          <w:b/>
          <w:color w:val="000000" w:themeColor="text1"/>
          <w:sz w:val="24"/>
          <w:szCs w:val="24"/>
        </w:rPr>
        <w:t xml:space="preserve"> </w:t>
      </w:r>
      <w:r w:rsidRPr="00230AC3">
        <w:rPr>
          <w:rFonts w:ascii="Times New Roman" w:hAnsi="Times New Roman" w:cs="Times New Roman"/>
          <w:bCs/>
          <w:color w:val="000000" w:themeColor="text1"/>
          <w:sz w:val="24"/>
          <w:szCs w:val="24"/>
        </w:rPr>
        <w:t xml:space="preserve">For the capstone experience, </w:t>
      </w:r>
      <w:r w:rsidR="006A11C6">
        <w:rPr>
          <w:rFonts w:ascii="Times New Roman" w:hAnsi="Times New Roman" w:cs="Times New Roman"/>
          <w:bCs/>
          <w:color w:val="000000" w:themeColor="text1"/>
          <w:sz w:val="24"/>
          <w:szCs w:val="24"/>
        </w:rPr>
        <w:t xml:space="preserve">a </w:t>
      </w:r>
      <w:r w:rsidRPr="00230AC3">
        <w:rPr>
          <w:rFonts w:ascii="Times New Roman" w:hAnsi="Times New Roman" w:cs="Times New Roman"/>
          <w:bCs/>
          <w:color w:val="000000" w:themeColor="text1"/>
          <w:sz w:val="24"/>
          <w:szCs w:val="24"/>
        </w:rPr>
        <w:t>student</w:t>
      </w:r>
      <w:r w:rsidR="00175CBE" w:rsidRPr="00230AC3">
        <w:rPr>
          <w:rFonts w:ascii="Times New Roman" w:hAnsi="Times New Roman" w:cs="Times New Roman"/>
          <w:color w:val="000000" w:themeColor="text1"/>
          <w:sz w:val="24"/>
          <w:szCs w:val="24"/>
        </w:rPr>
        <w:t xml:space="preserve"> ha</w:t>
      </w:r>
      <w:r w:rsidR="006A11C6">
        <w:rPr>
          <w:rFonts w:ascii="Times New Roman" w:hAnsi="Times New Roman" w:cs="Times New Roman"/>
          <w:color w:val="000000" w:themeColor="text1"/>
          <w:sz w:val="24"/>
          <w:szCs w:val="24"/>
        </w:rPr>
        <w:t>s</w:t>
      </w:r>
      <w:r w:rsidR="00175CBE" w:rsidRPr="00230AC3">
        <w:rPr>
          <w:rFonts w:ascii="Times New Roman" w:hAnsi="Times New Roman" w:cs="Times New Roman"/>
          <w:color w:val="000000" w:themeColor="text1"/>
          <w:sz w:val="24"/>
          <w:szCs w:val="24"/>
        </w:rPr>
        <w:t xml:space="preserve"> the option to complete </w:t>
      </w:r>
      <w:r w:rsidRPr="00230AC3">
        <w:rPr>
          <w:rFonts w:ascii="Times New Roman" w:hAnsi="Times New Roman" w:cs="Times New Roman"/>
          <w:color w:val="000000" w:themeColor="text1"/>
          <w:sz w:val="24"/>
          <w:szCs w:val="24"/>
        </w:rPr>
        <w:t>a</w:t>
      </w:r>
      <w:r w:rsidR="00175CBE" w:rsidRPr="00230AC3">
        <w:rPr>
          <w:rFonts w:ascii="Times New Roman" w:hAnsi="Times New Roman" w:cs="Times New Roman"/>
          <w:color w:val="000000" w:themeColor="text1"/>
          <w:sz w:val="24"/>
          <w:szCs w:val="24"/>
        </w:rPr>
        <w:t xml:space="preserve"> thesis</w:t>
      </w:r>
      <w:r w:rsidRPr="00230AC3">
        <w:rPr>
          <w:rFonts w:ascii="Times New Roman" w:hAnsi="Times New Roman" w:cs="Times New Roman"/>
          <w:color w:val="000000" w:themeColor="text1"/>
          <w:sz w:val="24"/>
          <w:szCs w:val="24"/>
        </w:rPr>
        <w:t xml:space="preserve">, </w:t>
      </w:r>
      <w:r w:rsidR="00175CBE" w:rsidRPr="00230AC3">
        <w:rPr>
          <w:rFonts w:ascii="Times New Roman" w:hAnsi="Times New Roman" w:cs="Times New Roman"/>
          <w:color w:val="000000" w:themeColor="text1"/>
          <w:sz w:val="24"/>
          <w:szCs w:val="24"/>
        </w:rPr>
        <w:t xml:space="preserve">a </w:t>
      </w:r>
      <w:proofErr w:type="gramStart"/>
      <w:r w:rsidR="00175CBE" w:rsidRPr="00230AC3">
        <w:rPr>
          <w:rFonts w:ascii="Times New Roman" w:hAnsi="Times New Roman" w:cs="Times New Roman"/>
          <w:color w:val="000000" w:themeColor="text1"/>
          <w:sz w:val="24"/>
          <w:szCs w:val="24"/>
        </w:rPr>
        <w:t>project</w:t>
      </w:r>
      <w:proofErr w:type="gramEnd"/>
      <w:r w:rsidR="00873696" w:rsidRPr="00230AC3">
        <w:rPr>
          <w:rFonts w:ascii="Times New Roman" w:hAnsi="Times New Roman" w:cs="Times New Roman"/>
          <w:color w:val="000000" w:themeColor="text1"/>
          <w:sz w:val="24"/>
          <w:szCs w:val="24"/>
        </w:rPr>
        <w:t xml:space="preserve"> or a p</w:t>
      </w:r>
      <w:r w:rsidR="00175CBE" w:rsidRPr="00230AC3">
        <w:rPr>
          <w:rFonts w:ascii="Times New Roman" w:hAnsi="Times New Roman" w:cs="Times New Roman"/>
          <w:color w:val="000000" w:themeColor="text1"/>
          <w:sz w:val="24"/>
          <w:szCs w:val="24"/>
        </w:rPr>
        <w:t>ortfolio. All capstone</w:t>
      </w:r>
      <w:r w:rsidR="004420D9" w:rsidRPr="00230AC3">
        <w:rPr>
          <w:rFonts w:ascii="Times New Roman" w:hAnsi="Times New Roman" w:cs="Times New Roman"/>
          <w:color w:val="000000" w:themeColor="text1"/>
          <w:sz w:val="24"/>
          <w:szCs w:val="24"/>
        </w:rPr>
        <w:t>s</w:t>
      </w:r>
      <w:r w:rsidR="00175CBE" w:rsidRPr="00230AC3">
        <w:rPr>
          <w:rFonts w:ascii="Times New Roman" w:hAnsi="Times New Roman" w:cs="Times New Roman"/>
          <w:color w:val="000000" w:themeColor="text1"/>
          <w:sz w:val="24"/>
          <w:szCs w:val="24"/>
        </w:rPr>
        <w:t xml:space="preserve"> are typically started near the end of </w:t>
      </w:r>
      <w:r w:rsidR="004420D9" w:rsidRPr="00230AC3">
        <w:rPr>
          <w:rFonts w:ascii="Times New Roman" w:hAnsi="Times New Roman" w:cs="Times New Roman"/>
          <w:color w:val="000000" w:themeColor="text1"/>
          <w:sz w:val="24"/>
          <w:szCs w:val="24"/>
        </w:rPr>
        <w:t>one’s</w:t>
      </w:r>
      <w:r w:rsidR="00175CBE" w:rsidRPr="00230AC3">
        <w:rPr>
          <w:rFonts w:ascii="Times New Roman" w:hAnsi="Times New Roman" w:cs="Times New Roman"/>
          <w:color w:val="000000" w:themeColor="text1"/>
          <w:sz w:val="24"/>
          <w:szCs w:val="24"/>
        </w:rPr>
        <w:t xml:space="preserve"> studies, typically after 24</w:t>
      </w:r>
      <w:r w:rsidR="004420D9" w:rsidRPr="00230AC3">
        <w:rPr>
          <w:rFonts w:ascii="Times New Roman" w:hAnsi="Times New Roman" w:cs="Times New Roman"/>
          <w:color w:val="000000" w:themeColor="text1"/>
          <w:sz w:val="24"/>
          <w:szCs w:val="24"/>
        </w:rPr>
        <w:t xml:space="preserve"> </w:t>
      </w:r>
      <w:r w:rsidR="00175CBE" w:rsidRPr="00230AC3">
        <w:rPr>
          <w:rFonts w:ascii="Times New Roman" w:hAnsi="Times New Roman" w:cs="Times New Roman"/>
          <w:color w:val="000000" w:themeColor="text1"/>
          <w:sz w:val="24"/>
          <w:szCs w:val="24"/>
        </w:rPr>
        <w:t xml:space="preserve">to 30 </w:t>
      </w:r>
      <w:r w:rsidR="004420D9" w:rsidRPr="00230AC3">
        <w:rPr>
          <w:rFonts w:ascii="Times New Roman" w:hAnsi="Times New Roman" w:cs="Times New Roman"/>
          <w:color w:val="000000" w:themeColor="text1"/>
          <w:sz w:val="24"/>
          <w:szCs w:val="24"/>
        </w:rPr>
        <w:t xml:space="preserve">credit </w:t>
      </w:r>
      <w:r w:rsidR="00175CBE" w:rsidRPr="00230AC3">
        <w:rPr>
          <w:rFonts w:ascii="Times New Roman" w:hAnsi="Times New Roman" w:cs="Times New Roman"/>
          <w:color w:val="000000" w:themeColor="text1"/>
          <w:sz w:val="24"/>
          <w:szCs w:val="24"/>
        </w:rPr>
        <w:t>hours have been completed.</w:t>
      </w:r>
      <w:r w:rsidR="00D743FF" w:rsidRPr="00230AC3">
        <w:rPr>
          <w:rFonts w:ascii="Times New Roman" w:hAnsi="Times New Roman" w:cs="Times New Roman"/>
          <w:color w:val="000000" w:themeColor="text1"/>
          <w:sz w:val="24"/>
          <w:szCs w:val="24"/>
        </w:rPr>
        <w:t xml:space="preserve"> </w:t>
      </w:r>
    </w:p>
    <w:p w14:paraId="23E5BE1C" w14:textId="7C5C666D" w:rsidR="00243E89" w:rsidRPr="00230AC3" w:rsidRDefault="004420D9" w:rsidP="00230AC3">
      <w:pPr>
        <w:spacing w:after="0" w:line="240" w:lineRule="auto"/>
        <w:ind w:firstLine="720"/>
        <w:contextualSpacing/>
        <w:rPr>
          <w:rFonts w:ascii="Times New Roman" w:hAnsi="Times New Roman" w:cs="Times New Roman"/>
          <w:color w:val="000000" w:themeColor="text1"/>
          <w:sz w:val="24"/>
          <w:szCs w:val="24"/>
        </w:rPr>
      </w:pPr>
      <w:r w:rsidRPr="483C7592">
        <w:rPr>
          <w:rFonts w:ascii="Times New Roman" w:hAnsi="Times New Roman" w:cs="Times New Roman"/>
          <w:color w:val="000000" w:themeColor="text1"/>
          <w:sz w:val="24"/>
          <w:szCs w:val="24"/>
        </w:rPr>
        <w:t xml:space="preserve">All capstones </w:t>
      </w:r>
      <w:r w:rsidR="00175CBE" w:rsidRPr="483C7592">
        <w:rPr>
          <w:rFonts w:ascii="Times New Roman" w:hAnsi="Times New Roman" w:cs="Times New Roman"/>
          <w:color w:val="000000" w:themeColor="text1"/>
          <w:sz w:val="24"/>
          <w:szCs w:val="24"/>
        </w:rPr>
        <w:t xml:space="preserve">require </w:t>
      </w:r>
      <w:r w:rsidR="006A11C6" w:rsidRPr="483C7592">
        <w:rPr>
          <w:rFonts w:ascii="Times New Roman" w:hAnsi="Times New Roman" w:cs="Times New Roman"/>
          <w:color w:val="000000" w:themeColor="text1"/>
          <w:sz w:val="24"/>
          <w:szCs w:val="24"/>
        </w:rPr>
        <w:t xml:space="preserve">a </w:t>
      </w:r>
      <w:r w:rsidRPr="483C7592">
        <w:rPr>
          <w:rFonts w:ascii="Times New Roman" w:hAnsi="Times New Roman" w:cs="Times New Roman"/>
          <w:color w:val="000000" w:themeColor="text1"/>
          <w:sz w:val="24"/>
          <w:szCs w:val="24"/>
        </w:rPr>
        <w:t>student to</w:t>
      </w:r>
      <w:r w:rsidR="00D743FF" w:rsidRPr="483C7592">
        <w:rPr>
          <w:rFonts w:ascii="Times New Roman" w:hAnsi="Times New Roman" w:cs="Times New Roman"/>
          <w:color w:val="000000" w:themeColor="text1"/>
          <w:sz w:val="24"/>
          <w:szCs w:val="24"/>
        </w:rPr>
        <w:t xml:space="preserve"> assemble a committee of three faculty members (one </w:t>
      </w:r>
      <w:r w:rsidR="008A4D11">
        <w:rPr>
          <w:rFonts w:ascii="Times New Roman" w:hAnsi="Times New Roman" w:cs="Times New Roman"/>
          <w:color w:val="000000" w:themeColor="text1"/>
          <w:sz w:val="24"/>
          <w:szCs w:val="24"/>
        </w:rPr>
        <w:t>c</w:t>
      </w:r>
      <w:r w:rsidR="00D743FF" w:rsidRPr="483C7592">
        <w:rPr>
          <w:rFonts w:ascii="Times New Roman" w:hAnsi="Times New Roman" w:cs="Times New Roman"/>
          <w:color w:val="000000" w:themeColor="text1"/>
          <w:sz w:val="24"/>
          <w:szCs w:val="24"/>
        </w:rPr>
        <w:t xml:space="preserve">hair and two </w:t>
      </w:r>
      <w:r w:rsidR="008A4D11">
        <w:rPr>
          <w:rFonts w:ascii="Times New Roman" w:hAnsi="Times New Roman" w:cs="Times New Roman"/>
          <w:color w:val="000000" w:themeColor="text1"/>
          <w:sz w:val="24"/>
          <w:szCs w:val="24"/>
        </w:rPr>
        <w:t>m</w:t>
      </w:r>
      <w:r w:rsidR="00D743FF" w:rsidRPr="483C7592">
        <w:rPr>
          <w:rFonts w:ascii="Times New Roman" w:hAnsi="Times New Roman" w:cs="Times New Roman"/>
          <w:color w:val="000000" w:themeColor="text1"/>
          <w:sz w:val="24"/>
          <w:szCs w:val="24"/>
        </w:rPr>
        <w:t>embers).</w:t>
      </w:r>
      <w:r w:rsidRPr="483C7592">
        <w:rPr>
          <w:rFonts w:ascii="Times New Roman" w:hAnsi="Times New Roman" w:cs="Times New Roman"/>
          <w:color w:val="000000" w:themeColor="text1"/>
          <w:sz w:val="24"/>
          <w:szCs w:val="24"/>
        </w:rPr>
        <w:t xml:space="preserve"> </w:t>
      </w:r>
      <w:r w:rsidR="006A11C6" w:rsidRPr="483C7592">
        <w:rPr>
          <w:rFonts w:ascii="Times New Roman" w:hAnsi="Times New Roman" w:cs="Times New Roman"/>
          <w:color w:val="000000" w:themeColor="text1"/>
          <w:sz w:val="24"/>
          <w:szCs w:val="24"/>
        </w:rPr>
        <w:t>A s</w:t>
      </w:r>
      <w:r w:rsidR="00D743FF" w:rsidRPr="483C7592">
        <w:rPr>
          <w:rFonts w:ascii="Times New Roman" w:hAnsi="Times New Roman" w:cs="Times New Roman"/>
          <w:color w:val="000000" w:themeColor="text1"/>
          <w:sz w:val="24"/>
          <w:szCs w:val="24"/>
        </w:rPr>
        <w:t xml:space="preserve">tudent will </w:t>
      </w:r>
      <w:r w:rsidRPr="483C7592">
        <w:rPr>
          <w:rFonts w:ascii="Times New Roman" w:hAnsi="Times New Roman" w:cs="Times New Roman"/>
          <w:color w:val="000000" w:themeColor="text1"/>
          <w:sz w:val="24"/>
          <w:szCs w:val="24"/>
        </w:rPr>
        <w:t>work</w:t>
      </w:r>
      <w:r w:rsidR="00D743FF" w:rsidRPr="483C7592">
        <w:rPr>
          <w:rFonts w:ascii="Times New Roman" w:hAnsi="Times New Roman" w:cs="Times New Roman"/>
          <w:color w:val="000000" w:themeColor="text1"/>
          <w:sz w:val="24"/>
          <w:szCs w:val="24"/>
        </w:rPr>
        <w:t xml:space="preserve"> primarily</w:t>
      </w:r>
      <w:r w:rsidRPr="483C7592">
        <w:rPr>
          <w:rFonts w:ascii="Times New Roman" w:hAnsi="Times New Roman" w:cs="Times New Roman"/>
          <w:color w:val="000000" w:themeColor="text1"/>
          <w:sz w:val="24"/>
          <w:szCs w:val="24"/>
        </w:rPr>
        <w:t xml:space="preserve"> with</w:t>
      </w:r>
      <w:r w:rsidR="00175CBE" w:rsidRPr="483C7592">
        <w:rPr>
          <w:rFonts w:ascii="Times New Roman" w:hAnsi="Times New Roman" w:cs="Times New Roman"/>
          <w:color w:val="000000" w:themeColor="text1"/>
          <w:sz w:val="24"/>
          <w:szCs w:val="24"/>
        </w:rPr>
        <w:t xml:space="preserve"> </w:t>
      </w:r>
      <w:r w:rsidR="00D743FF" w:rsidRPr="483C7592">
        <w:rPr>
          <w:rFonts w:ascii="Times New Roman" w:hAnsi="Times New Roman" w:cs="Times New Roman"/>
          <w:color w:val="000000" w:themeColor="text1"/>
          <w:sz w:val="24"/>
          <w:szCs w:val="24"/>
        </w:rPr>
        <w:t>the</w:t>
      </w:r>
      <w:r w:rsidR="00175CBE" w:rsidRPr="483C7592">
        <w:rPr>
          <w:rFonts w:ascii="Times New Roman" w:hAnsi="Times New Roman" w:cs="Times New Roman"/>
          <w:color w:val="000000" w:themeColor="text1"/>
          <w:sz w:val="24"/>
          <w:szCs w:val="24"/>
        </w:rPr>
        <w:t xml:space="preserve"> </w:t>
      </w:r>
      <w:r w:rsidR="008A4D11">
        <w:rPr>
          <w:rFonts w:ascii="Times New Roman" w:hAnsi="Times New Roman" w:cs="Times New Roman"/>
          <w:color w:val="000000" w:themeColor="text1"/>
          <w:sz w:val="24"/>
          <w:szCs w:val="24"/>
        </w:rPr>
        <w:t>c</w:t>
      </w:r>
      <w:r w:rsidR="00175CBE" w:rsidRPr="483C7592">
        <w:rPr>
          <w:rFonts w:ascii="Times New Roman" w:hAnsi="Times New Roman" w:cs="Times New Roman"/>
          <w:color w:val="000000" w:themeColor="text1"/>
          <w:sz w:val="24"/>
          <w:szCs w:val="24"/>
        </w:rPr>
        <w:t>hair</w:t>
      </w:r>
      <w:r w:rsidR="00D743FF" w:rsidRPr="483C7592">
        <w:rPr>
          <w:rFonts w:ascii="Times New Roman" w:hAnsi="Times New Roman" w:cs="Times New Roman"/>
          <w:color w:val="000000" w:themeColor="text1"/>
          <w:sz w:val="24"/>
          <w:szCs w:val="24"/>
        </w:rPr>
        <w:t xml:space="preserve">, </w:t>
      </w:r>
      <w:r w:rsidR="00175CBE" w:rsidRPr="483C7592">
        <w:rPr>
          <w:rFonts w:ascii="Times New Roman" w:hAnsi="Times New Roman" w:cs="Times New Roman"/>
          <w:color w:val="000000" w:themeColor="text1"/>
          <w:sz w:val="24"/>
          <w:szCs w:val="24"/>
        </w:rPr>
        <w:t xml:space="preserve">who </w:t>
      </w:r>
      <w:r w:rsidRPr="483C7592">
        <w:rPr>
          <w:rFonts w:ascii="Times New Roman" w:hAnsi="Times New Roman" w:cs="Times New Roman"/>
          <w:color w:val="000000" w:themeColor="text1"/>
          <w:sz w:val="24"/>
          <w:szCs w:val="24"/>
        </w:rPr>
        <w:t xml:space="preserve">will </w:t>
      </w:r>
      <w:r w:rsidR="00175CBE" w:rsidRPr="483C7592">
        <w:rPr>
          <w:rFonts w:ascii="Times New Roman" w:hAnsi="Times New Roman" w:cs="Times New Roman"/>
          <w:color w:val="000000" w:themeColor="text1"/>
          <w:sz w:val="24"/>
          <w:szCs w:val="24"/>
        </w:rPr>
        <w:t xml:space="preserve">guide </w:t>
      </w:r>
      <w:r w:rsidR="00D743FF" w:rsidRPr="483C7592">
        <w:rPr>
          <w:rFonts w:ascii="Times New Roman" w:hAnsi="Times New Roman" w:cs="Times New Roman"/>
          <w:color w:val="000000" w:themeColor="text1"/>
          <w:sz w:val="24"/>
          <w:szCs w:val="24"/>
        </w:rPr>
        <w:t>one</w:t>
      </w:r>
      <w:r w:rsidR="00175CBE" w:rsidRPr="483C7592">
        <w:rPr>
          <w:rFonts w:ascii="Times New Roman" w:hAnsi="Times New Roman" w:cs="Times New Roman"/>
          <w:color w:val="000000" w:themeColor="text1"/>
          <w:sz w:val="24"/>
          <w:szCs w:val="24"/>
        </w:rPr>
        <w:t xml:space="preserve"> through the </w:t>
      </w:r>
      <w:r w:rsidR="00D743FF" w:rsidRPr="483C7592">
        <w:rPr>
          <w:rFonts w:ascii="Times New Roman" w:hAnsi="Times New Roman" w:cs="Times New Roman"/>
          <w:color w:val="000000" w:themeColor="text1"/>
          <w:sz w:val="24"/>
          <w:szCs w:val="24"/>
        </w:rPr>
        <w:t xml:space="preserve">capstone </w:t>
      </w:r>
      <w:r w:rsidR="00175CBE" w:rsidRPr="483C7592">
        <w:rPr>
          <w:rFonts w:ascii="Times New Roman" w:hAnsi="Times New Roman" w:cs="Times New Roman"/>
          <w:color w:val="000000" w:themeColor="text1"/>
          <w:sz w:val="24"/>
          <w:szCs w:val="24"/>
        </w:rPr>
        <w:t xml:space="preserve">experience. </w:t>
      </w:r>
      <w:r w:rsidR="00D743FF" w:rsidRPr="483C7592">
        <w:rPr>
          <w:rFonts w:ascii="Times New Roman" w:hAnsi="Times New Roman" w:cs="Times New Roman"/>
          <w:color w:val="000000" w:themeColor="text1"/>
          <w:sz w:val="24"/>
          <w:szCs w:val="24"/>
        </w:rPr>
        <w:t xml:space="preserve">The two </w:t>
      </w:r>
      <w:r w:rsidR="008A4D11">
        <w:rPr>
          <w:rFonts w:ascii="Times New Roman" w:hAnsi="Times New Roman" w:cs="Times New Roman"/>
          <w:color w:val="000000" w:themeColor="text1"/>
          <w:sz w:val="24"/>
          <w:szCs w:val="24"/>
        </w:rPr>
        <w:t>m</w:t>
      </w:r>
      <w:r w:rsidR="00D743FF" w:rsidRPr="483C7592">
        <w:rPr>
          <w:rFonts w:ascii="Times New Roman" w:hAnsi="Times New Roman" w:cs="Times New Roman"/>
          <w:color w:val="000000" w:themeColor="text1"/>
          <w:sz w:val="24"/>
          <w:szCs w:val="24"/>
        </w:rPr>
        <w:t xml:space="preserve">embers will generally </w:t>
      </w:r>
      <w:r w:rsidR="00FF78FF" w:rsidRPr="483C7592">
        <w:rPr>
          <w:rFonts w:ascii="Times New Roman" w:hAnsi="Times New Roman" w:cs="Times New Roman"/>
          <w:color w:val="000000" w:themeColor="text1"/>
          <w:sz w:val="24"/>
          <w:szCs w:val="24"/>
        </w:rPr>
        <w:t xml:space="preserve">only </w:t>
      </w:r>
      <w:r w:rsidR="00D743FF" w:rsidRPr="483C7592">
        <w:rPr>
          <w:rFonts w:ascii="Times New Roman" w:hAnsi="Times New Roman" w:cs="Times New Roman"/>
          <w:color w:val="000000" w:themeColor="text1"/>
          <w:sz w:val="24"/>
          <w:szCs w:val="24"/>
        </w:rPr>
        <w:t>provide feedback at key junctures. All capstones culminate with a formal oral defense of the capstone to the committee.</w:t>
      </w:r>
      <w:r w:rsidR="00104F61" w:rsidRPr="483C7592">
        <w:rPr>
          <w:rFonts w:ascii="Times New Roman" w:hAnsi="Times New Roman" w:cs="Times New Roman"/>
          <w:color w:val="000000" w:themeColor="text1"/>
          <w:sz w:val="24"/>
          <w:szCs w:val="24"/>
        </w:rPr>
        <w:t xml:space="preserve"> The thesis and project options also involve an earlier proposal defense.</w:t>
      </w:r>
      <w:r w:rsidR="00D743FF" w:rsidRPr="483C7592">
        <w:rPr>
          <w:rFonts w:ascii="Times New Roman" w:hAnsi="Times New Roman" w:cs="Times New Roman"/>
          <w:color w:val="000000" w:themeColor="text1"/>
          <w:sz w:val="24"/>
          <w:szCs w:val="24"/>
        </w:rPr>
        <w:t xml:space="preserve"> The capstone experience serves as the Comprehensive Examination for students in the M</w:t>
      </w:r>
      <w:r w:rsidR="008A4D11">
        <w:rPr>
          <w:rFonts w:ascii="Times New Roman" w:hAnsi="Times New Roman" w:cs="Times New Roman"/>
          <w:color w:val="000000" w:themeColor="text1"/>
          <w:sz w:val="24"/>
          <w:szCs w:val="24"/>
        </w:rPr>
        <w:t>.</w:t>
      </w:r>
      <w:r w:rsidR="00D743FF" w:rsidRPr="483C7592">
        <w:rPr>
          <w:rFonts w:ascii="Times New Roman" w:hAnsi="Times New Roman" w:cs="Times New Roman"/>
          <w:color w:val="000000" w:themeColor="text1"/>
          <w:sz w:val="24"/>
          <w:szCs w:val="24"/>
        </w:rPr>
        <w:t>S</w:t>
      </w:r>
      <w:r w:rsidR="008A4D11">
        <w:rPr>
          <w:rFonts w:ascii="Times New Roman" w:hAnsi="Times New Roman" w:cs="Times New Roman"/>
          <w:color w:val="000000" w:themeColor="text1"/>
          <w:sz w:val="24"/>
          <w:szCs w:val="24"/>
        </w:rPr>
        <w:t>.</w:t>
      </w:r>
      <w:r w:rsidR="006C62B2">
        <w:rPr>
          <w:rFonts w:ascii="Times New Roman" w:hAnsi="Times New Roman" w:cs="Times New Roman"/>
          <w:color w:val="000000" w:themeColor="text1"/>
          <w:sz w:val="24"/>
          <w:szCs w:val="24"/>
        </w:rPr>
        <w:t xml:space="preserve"> </w:t>
      </w:r>
      <w:r w:rsidR="00D743FF" w:rsidRPr="483C7592">
        <w:rPr>
          <w:rFonts w:ascii="Times New Roman" w:hAnsi="Times New Roman" w:cs="Times New Roman"/>
          <w:color w:val="000000" w:themeColor="text1"/>
          <w:sz w:val="24"/>
          <w:szCs w:val="24"/>
        </w:rPr>
        <w:t>ERE</w:t>
      </w:r>
      <w:r w:rsidR="006C62B2">
        <w:rPr>
          <w:rFonts w:ascii="Times New Roman" w:hAnsi="Times New Roman" w:cs="Times New Roman"/>
          <w:color w:val="000000" w:themeColor="text1"/>
          <w:sz w:val="24"/>
          <w:szCs w:val="24"/>
        </w:rPr>
        <w:t>A</w:t>
      </w:r>
      <w:r w:rsidR="00D743FF" w:rsidRPr="483C7592">
        <w:rPr>
          <w:rFonts w:ascii="Times New Roman" w:hAnsi="Times New Roman" w:cs="Times New Roman"/>
          <w:color w:val="000000" w:themeColor="text1"/>
          <w:sz w:val="24"/>
          <w:szCs w:val="24"/>
        </w:rPr>
        <w:t xml:space="preserve"> program.</w:t>
      </w:r>
    </w:p>
    <w:p w14:paraId="10CACF7C" w14:textId="4F867F58" w:rsidR="00457733" w:rsidRDefault="00457733" w:rsidP="00230AC3">
      <w:pPr>
        <w:spacing w:after="0" w:line="240" w:lineRule="auto"/>
        <w:contextualSpacing/>
        <w:rPr>
          <w:rFonts w:ascii="Times New Roman" w:hAnsi="Times New Roman" w:cs="Times New Roman"/>
          <w:color w:val="000000" w:themeColor="text1"/>
          <w:sz w:val="24"/>
          <w:szCs w:val="24"/>
        </w:rPr>
      </w:pPr>
    </w:p>
    <w:p w14:paraId="75D02EC1" w14:textId="77777777" w:rsidR="00457733" w:rsidRPr="00230AC3" w:rsidRDefault="00457733" w:rsidP="00230AC3">
      <w:pPr>
        <w:spacing w:after="0" w:line="240" w:lineRule="auto"/>
        <w:contextualSpacing/>
        <w:rPr>
          <w:rFonts w:ascii="Times New Roman" w:hAnsi="Times New Roman" w:cs="Times New Roman"/>
          <w:color w:val="000000" w:themeColor="text1"/>
          <w:sz w:val="24"/>
          <w:szCs w:val="24"/>
        </w:rPr>
      </w:pPr>
    </w:p>
    <w:p w14:paraId="5B66AAEC" w14:textId="77777777" w:rsidR="00253862" w:rsidRPr="00230AC3" w:rsidRDefault="00253862" w:rsidP="00230AC3">
      <w:pPr>
        <w:pStyle w:val="ListParagraph"/>
        <w:numPr>
          <w:ilvl w:val="0"/>
          <w:numId w:val="2"/>
        </w:numPr>
        <w:spacing w:after="0" w:line="240" w:lineRule="auto"/>
        <w:rPr>
          <w:rFonts w:ascii="Times New Roman" w:hAnsi="Times New Roman" w:cs="Times New Roman"/>
          <w:b/>
          <w:color w:val="000000" w:themeColor="text1"/>
          <w:sz w:val="24"/>
          <w:szCs w:val="24"/>
        </w:rPr>
      </w:pPr>
      <w:r w:rsidRPr="00230AC3">
        <w:rPr>
          <w:rFonts w:ascii="Times New Roman" w:hAnsi="Times New Roman" w:cs="Times New Roman"/>
          <w:b/>
          <w:color w:val="000000" w:themeColor="text1"/>
          <w:sz w:val="24"/>
          <w:szCs w:val="24"/>
        </w:rPr>
        <w:t>THESIS</w:t>
      </w:r>
    </w:p>
    <w:p w14:paraId="7A6E050F" w14:textId="77777777" w:rsidR="006A6284" w:rsidRPr="00230AC3" w:rsidRDefault="006A6284" w:rsidP="00230AC3">
      <w:pPr>
        <w:spacing w:after="0" w:line="240" w:lineRule="auto"/>
        <w:contextualSpacing/>
        <w:rPr>
          <w:rFonts w:ascii="Times New Roman" w:hAnsi="Times New Roman" w:cs="Times New Roman"/>
          <w:b/>
          <w:color w:val="000000" w:themeColor="text1"/>
          <w:sz w:val="24"/>
          <w:szCs w:val="24"/>
        </w:rPr>
      </w:pPr>
    </w:p>
    <w:p w14:paraId="0CB80843" w14:textId="2A56E296" w:rsidR="001F1896" w:rsidRPr="00230AC3" w:rsidRDefault="006A6284" w:rsidP="00230AC3">
      <w:pPr>
        <w:spacing w:after="0" w:line="240" w:lineRule="auto"/>
        <w:contextualSpacing/>
        <w:rPr>
          <w:rFonts w:ascii="Times New Roman" w:hAnsi="Times New Roman" w:cs="Times New Roman"/>
          <w:b/>
          <w:color w:val="000000" w:themeColor="text1"/>
          <w:sz w:val="24"/>
          <w:szCs w:val="24"/>
        </w:rPr>
      </w:pPr>
      <w:r w:rsidRPr="00230AC3">
        <w:rPr>
          <w:rFonts w:ascii="Times New Roman" w:hAnsi="Times New Roman" w:cs="Times New Roman"/>
          <w:b/>
          <w:color w:val="000000" w:themeColor="text1"/>
          <w:sz w:val="24"/>
          <w:szCs w:val="24"/>
        </w:rPr>
        <w:t xml:space="preserve">Thesis </w:t>
      </w:r>
      <w:r w:rsidR="001F1896" w:rsidRPr="00230AC3">
        <w:rPr>
          <w:rFonts w:ascii="Times New Roman" w:hAnsi="Times New Roman" w:cs="Times New Roman"/>
          <w:b/>
          <w:color w:val="000000" w:themeColor="text1"/>
          <w:sz w:val="24"/>
          <w:szCs w:val="24"/>
        </w:rPr>
        <w:t>Description</w:t>
      </w:r>
      <w:r w:rsidR="009E766A" w:rsidRPr="00230AC3">
        <w:rPr>
          <w:rFonts w:ascii="Times New Roman" w:hAnsi="Times New Roman" w:cs="Times New Roman"/>
          <w:b/>
          <w:color w:val="000000" w:themeColor="text1"/>
          <w:sz w:val="24"/>
          <w:szCs w:val="24"/>
        </w:rPr>
        <w:t>:</w:t>
      </w:r>
    </w:p>
    <w:p w14:paraId="596E1444" w14:textId="6404BA04" w:rsidR="00D551A1" w:rsidRPr="00230AC3" w:rsidRDefault="00D551A1" w:rsidP="00230AC3">
      <w:pPr>
        <w:spacing w:after="0" w:line="240" w:lineRule="auto"/>
        <w:ind w:firstLine="720"/>
        <w:contextualSpacing/>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The thesis option engages </w:t>
      </w:r>
      <w:r w:rsidR="00C0651C">
        <w:rPr>
          <w:rFonts w:ascii="Times New Roman" w:hAnsi="Times New Roman" w:cs="Times New Roman"/>
          <w:color w:val="000000" w:themeColor="text1"/>
          <w:sz w:val="24"/>
          <w:szCs w:val="24"/>
        </w:rPr>
        <w:t xml:space="preserve">a </w:t>
      </w:r>
      <w:r w:rsidRPr="00230AC3">
        <w:rPr>
          <w:rFonts w:ascii="Times New Roman" w:hAnsi="Times New Roman" w:cs="Times New Roman"/>
          <w:color w:val="000000" w:themeColor="text1"/>
          <w:sz w:val="24"/>
          <w:szCs w:val="24"/>
        </w:rPr>
        <w:t xml:space="preserve">student in the conduct of a traditional, empirical research project. Per the Graduate School at Northern Illinois University, a thesis is to be a substantial contribution to knowledge, </w:t>
      </w:r>
      <w:proofErr w:type="gramStart"/>
      <w:r w:rsidRPr="00230AC3">
        <w:rPr>
          <w:rFonts w:ascii="Times New Roman" w:hAnsi="Times New Roman" w:cs="Times New Roman"/>
          <w:color w:val="000000" w:themeColor="text1"/>
          <w:sz w:val="24"/>
          <w:szCs w:val="24"/>
        </w:rPr>
        <w:t>in the area of</w:t>
      </w:r>
      <w:proofErr w:type="gramEnd"/>
      <w:r w:rsidRPr="00230AC3">
        <w:rPr>
          <w:rFonts w:ascii="Times New Roman" w:hAnsi="Times New Roman" w:cs="Times New Roman"/>
          <w:color w:val="000000" w:themeColor="text1"/>
          <w:sz w:val="24"/>
          <w:szCs w:val="24"/>
        </w:rPr>
        <w:t xml:space="preserve"> the student’s major, in which the student exhibits original scholarship and the ability to conduct independent research. This capstone option is </w:t>
      </w:r>
      <w:r w:rsidR="00A55FE9">
        <w:rPr>
          <w:rFonts w:ascii="Times New Roman" w:hAnsi="Times New Roman" w:cs="Times New Roman"/>
          <w:color w:val="000000" w:themeColor="text1"/>
          <w:sz w:val="24"/>
          <w:szCs w:val="24"/>
        </w:rPr>
        <w:t xml:space="preserve">a </w:t>
      </w:r>
      <w:r w:rsidRPr="00230AC3">
        <w:rPr>
          <w:rFonts w:ascii="Times New Roman" w:hAnsi="Times New Roman" w:cs="Times New Roman"/>
          <w:color w:val="000000" w:themeColor="text1"/>
          <w:sz w:val="24"/>
          <w:szCs w:val="24"/>
        </w:rPr>
        <w:t>good match for</w:t>
      </w:r>
      <w:r w:rsidR="00C0651C">
        <w:rPr>
          <w:rFonts w:ascii="Times New Roman" w:hAnsi="Times New Roman" w:cs="Times New Roman"/>
          <w:color w:val="000000" w:themeColor="text1"/>
          <w:sz w:val="24"/>
          <w:szCs w:val="24"/>
        </w:rPr>
        <w:t xml:space="preserve"> a</w:t>
      </w:r>
      <w:r w:rsidRPr="00230AC3">
        <w:rPr>
          <w:rFonts w:ascii="Times New Roman" w:hAnsi="Times New Roman" w:cs="Times New Roman"/>
          <w:color w:val="000000" w:themeColor="text1"/>
          <w:sz w:val="24"/>
          <w:szCs w:val="24"/>
        </w:rPr>
        <w:t xml:space="preserve"> student </w:t>
      </w:r>
      <w:r w:rsidR="00C0651C">
        <w:rPr>
          <w:rFonts w:ascii="Times New Roman" w:hAnsi="Times New Roman" w:cs="Times New Roman"/>
          <w:color w:val="000000" w:themeColor="text1"/>
          <w:sz w:val="24"/>
          <w:szCs w:val="24"/>
        </w:rPr>
        <w:t xml:space="preserve">who is </w:t>
      </w:r>
      <w:r w:rsidRPr="00230AC3">
        <w:rPr>
          <w:rFonts w:ascii="Times New Roman" w:hAnsi="Times New Roman" w:cs="Times New Roman"/>
          <w:color w:val="000000" w:themeColor="text1"/>
          <w:sz w:val="24"/>
          <w:szCs w:val="24"/>
        </w:rPr>
        <w:t>especially interested in research or who want</w:t>
      </w:r>
      <w:r w:rsidR="00C0651C">
        <w:rPr>
          <w:rFonts w:ascii="Times New Roman" w:hAnsi="Times New Roman" w:cs="Times New Roman"/>
          <w:color w:val="000000" w:themeColor="text1"/>
          <w:sz w:val="24"/>
          <w:szCs w:val="24"/>
        </w:rPr>
        <w:t>s</w:t>
      </w:r>
      <w:r w:rsidRPr="00230AC3">
        <w:rPr>
          <w:rFonts w:ascii="Times New Roman" w:hAnsi="Times New Roman" w:cs="Times New Roman"/>
          <w:color w:val="000000" w:themeColor="text1"/>
          <w:sz w:val="24"/>
          <w:szCs w:val="24"/>
        </w:rPr>
        <w:t xml:space="preserve"> to continue </w:t>
      </w:r>
      <w:r w:rsidR="00FF78FF" w:rsidRPr="00230AC3">
        <w:rPr>
          <w:rFonts w:ascii="Times New Roman" w:hAnsi="Times New Roman" w:cs="Times New Roman"/>
          <w:color w:val="000000" w:themeColor="text1"/>
          <w:sz w:val="24"/>
          <w:szCs w:val="24"/>
        </w:rPr>
        <w:t xml:space="preserve">into </w:t>
      </w:r>
      <w:r w:rsidRPr="00230AC3">
        <w:rPr>
          <w:rFonts w:ascii="Times New Roman" w:hAnsi="Times New Roman" w:cs="Times New Roman"/>
          <w:color w:val="000000" w:themeColor="text1"/>
          <w:sz w:val="24"/>
          <w:szCs w:val="24"/>
        </w:rPr>
        <w:t>a doctoral degree program.</w:t>
      </w:r>
    </w:p>
    <w:p w14:paraId="6F0C66F7" w14:textId="55355C49" w:rsidR="00D551A1" w:rsidRPr="00230AC3" w:rsidRDefault="00D551A1" w:rsidP="00230AC3">
      <w:pPr>
        <w:spacing w:after="0" w:line="240" w:lineRule="auto"/>
        <w:ind w:firstLine="720"/>
        <w:contextualSpacing/>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In completing a thesis, a student must first write a research proposal, orally defend the </w:t>
      </w:r>
      <w:proofErr w:type="gramStart"/>
      <w:r w:rsidRPr="00230AC3">
        <w:rPr>
          <w:rFonts w:ascii="Times New Roman" w:hAnsi="Times New Roman" w:cs="Times New Roman"/>
          <w:color w:val="000000" w:themeColor="text1"/>
          <w:sz w:val="24"/>
          <w:szCs w:val="24"/>
        </w:rPr>
        <w:t>proposal</w:t>
      </w:r>
      <w:proofErr w:type="gramEnd"/>
      <w:r w:rsidRPr="00230AC3">
        <w:rPr>
          <w:rFonts w:ascii="Times New Roman" w:hAnsi="Times New Roman" w:cs="Times New Roman"/>
          <w:color w:val="000000" w:themeColor="text1"/>
          <w:sz w:val="24"/>
          <w:szCs w:val="24"/>
        </w:rPr>
        <w:t xml:space="preserve"> and then receive approval to conduct the research from the capstone committee. The </w:t>
      </w:r>
      <w:proofErr w:type="gramStart"/>
      <w:r w:rsidRPr="00230AC3">
        <w:rPr>
          <w:rFonts w:ascii="Times New Roman" w:hAnsi="Times New Roman" w:cs="Times New Roman"/>
          <w:color w:val="000000" w:themeColor="text1"/>
          <w:sz w:val="24"/>
          <w:szCs w:val="24"/>
        </w:rPr>
        <w:t>final outcome</w:t>
      </w:r>
      <w:proofErr w:type="gramEnd"/>
      <w:r w:rsidRPr="00230AC3">
        <w:rPr>
          <w:rFonts w:ascii="Times New Roman" w:hAnsi="Times New Roman" w:cs="Times New Roman"/>
          <w:color w:val="000000" w:themeColor="text1"/>
          <w:sz w:val="24"/>
          <w:szCs w:val="24"/>
        </w:rPr>
        <w:t xml:space="preserve"> of the thesis option is the production of a written thesis document, consistent with the elements described in an approved proposal. This written thesis must be presented and successfully defended in a final oral defense before one’s capstone committee</w:t>
      </w:r>
      <w:r w:rsidR="00FF78FF" w:rsidRPr="00230AC3">
        <w:rPr>
          <w:rFonts w:ascii="Times New Roman" w:hAnsi="Times New Roman" w:cs="Times New Roman"/>
          <w:color w:val="000000" w:themeColor="text1"/>
          <w:sz w:val="24"/>
          <w:szCs w:val="24"/>
        </w:rPr>
        <w:t xml:space="preserve"> and others</w:t>
      </w:r>
      <w:r w:rsidRPr="00230AC3">
        <w:rPr>
          <w:rFonts w:ascii="Times New Roman" w:hAnsi="Times New Roman" w:cs="Times New Roman"/>
          <w:color w:val="000000" w:themeColor="text1"/>
          <w:sz w:val="24"/>
          <w:szCs w:val="24"/>
        </w:rPr>
        <w:t>. The mode of the thesis defense (or thesis proposal defense) may be either face-to-face or online.</w:t>
      </w:r>
    </w:p>
    <w:p w14:paraId="49D71202" w14:textId="49631444" w:rsidR="00D551A1" w:rsidRPr="00230AC3" w:rsidRDefault="00D551A1" w:rsidP="00230AC3">
      <w:pPr>
        <w:spacing w:after="0" w:line="240" w:lineRule="auto"/>
        <w:ind w:firstLine="720"/>
        <w:contextualSpacing/>
        <w:rPr>
          <w:rFonts w:ascii="Times New Roman" w:hAnsi="Times New Roman" w:cs="Times New Roman"/>
          <w:color w:val="000000" w:themeColor="text1"/>
          <w:sz w:val="24"/>
          <w:szCs w:val="24"/>
        </w:rPr>
      </w:pPr>
      <w:r w:rsidRPr="006C62B2">
        <w:rPr>
          <w:rFonts w:ascii="Times New Roman" w:hAnsi="Times New Roman" w:cs="Times New Roman"/>
          <w:color w:val="000000" w:themeColor="text1"/>
          <w:sz w:val="24"/>
          <w:szCs w:val="24"/>
        </w:rPr>
        <w:t xml:space="preserve">The thesis typically requires </w:t>
      </w:r>
      <w:r w:rsidRPr="008A4D11">
        <w:rPr>
          <w:rFonts w:ascii="Times New Roman" w:hAnsi="Times New Roman" w:cs="Times New Roman"/>
          <w:b/>
          <w:bCs/>
          <w:color w:val="000000" w:themeColor="text1"/>
          <w:sz w:val="24"/>
          <w:szCs w:val="24"/>
        </w:rPr>
        <w:t xml:space="preserve">at least </w:t>
      </w:r>
      <w:r w:rsidRPr="006C62B2">
        <w:rPr>
          <w:rFonts w:ascii="Times New Roman" w:hAnsi="Times New Roman" w:cs="Times New Roman"/>
          <w:b/>
          <w:bCs/>
          <w:color w:val="000000" w:themeColor="text1"/>
          <w:sz w:val="24"/>
          <w:szCs w:val="24"/>
        </w:rPr>
        <w:t>three semesters</w:t>
      </w:r>
      <w:r w:rsidRPr="006C62B2">
        <w:rPr>
          <w:rFonts w:ascii="Times New Roman" w:hAnsi="Times New Roman" w:cs="Times New Roman"/>
          <w:color w:val="000000" w:themeColor="text1"/>
          <w:sz w:val="24"/>
          <w:szCs w:val="24"/>
        </w:rPr>
        <w:t xml:space="preserve"> from initialization of a committee through the final thesis defense.</w:t>
      </w:r>
      <w:r w:rsidRPr="00230AC3">
        <w:rPr>
          <w:rFonts w:ascii="Times New Roman" w:hAnsi="Times New Roman" w:cs="Times New Roman"/>
          <w:b/>
          <w:bCs/>
          <w:color w:val="000000" w:themeColor="text1"/>
          <w:sz w:val="24"/>
          <w:szCs w:val="24"/>
        </w:rPr>
        <w:t xml:space="preserve"> </w:t>
      </w:r>
      <w:r w:rsidRPr="00230AC3">
        <w:rPr>
          <w:rFonts w:ascii="Times New Roman" w:hAnsi="Times New Roman" w:cs="Times New Roman"/>
          <w:color w:val="000000" w:themeColor="text1"/>
          <w:sz w:val="24"/>
          <w:szCs w:val="24"/>
        </w:rPr>
        <w:t>I</w:t>
      </w:r>
      <w:r w:rsidR="00FF78FF" w:rsidRPr="00230AC3">
        <w:rPr>
          <w:rFonts w:ascii="Times New Roman" w:hAnsi="Times New Roman" w:cs="Times New Roman"/>
          <w:color w:val="000000" w:themeColor="text1"/>
          <w:sz w:val="24"/>
          <w:szCs w:val="24"/>
        </w:rPr>
        <w:t>nstitutional review board (IRB)</w:t>
      </w:r>
      <w:r w:rsidRPr="00230AC3">
        <w:rPr>
          <w:rFonts w:ascii="Times New Roman" w:hAnsi="Times New Roman" w:cs="Times New Roman"/>
          <w:color w:val="000000" w:themeColor="text1"/>
          <w:sz w:val="24"/>
          <w:szCs w:val="24"/>
        </w:rPr>
        <w:t xml:space="preserve"> human-subjects review is generally required for completion of a thesis. </w:t>
      </w:r>
    </w:p>
    <w:p w14:paraId="376BBAF5" w14:textId="14D92FED" w:rsidR="00A92EC5" w:rsidRPr="00230AC3" w:rsidRDefault="00C0651C" w:rsidP="00230AC3">
      <w:pPr>
        <w:spacing w:after="0" w:line="24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s</w:t>
      </w:r>
      <w:r w:rsidR="00A92EC5" w:rsidRPr="00230AC3">
        <w:rPr>
          <w:rFonts w:ascii="Times New Roman" w:hAnsi="Times New Roman" w:cs="Times New Roman"/>
          <w:color w:val="000000" w:themeColor="text1"/>
          <w:sz w:val="24"/>
          <w:szCs w:val="24"/>
        </w:rPr>
        <w:t xml:space="preserve">tudent pursuing a thesis as </w:t>
      </w:r>
      <w:r w:rsidR="00AB6CF5">
        <w:rPr>
          <w:rFonts w:ascii="Times New Roman" w:hAnsi="Times New Roman" w:cs="Times New Roman"/>
          <w:color w:val="000000" w:themeColor="text1"/>
          <w:sz w:val="24"/>
          <w:szCs w:val="24"/>
        </w:rPr>
        <w:t>his or her</w:t>
      </w:r>
      <w:r w:rsidR="00A92EC5" w:rsidRPr="00230AC3">
        <w:rPr>
          <w:rFonts w:ascii="Times New Roman" w:hAnsi="Times New Roman" w:cs="Times New Roman"/>
          <w:color w:val="000000" w:themeColor="text1"/>
          <w:sz w:val="24"/>
          <w:szCs w:val="24"/>
        </w:rPr>
        <w:t xml:space="preserve"> capstone must strictly adhere to the Graduate School’s </w:t>
      </w:r>
      <w:hyperlink r:id="rId8" w:history="1">
        <w:r w:rsidR="00A92EC5" w:rsidRPr="008A4D11">
          <w:rPr>
            <w:rStyle w:val="Hyperlink"/>
            <w:rFonts w:ascii="Times New Roman" w:hAnsi="Times New Roman" w:cs="Times New Roman"/>
            <w:sz w:val="24"/>
            <w:szCs w:val="24"/>
          </w:rPr>
          <w:t>deadlines for theses and dissertations</w:t>
        </w:r>
      </w:hyperlink>
      <w:r w:rsidR="008A4D11">
        <w:rPr>
          <w:rFonts w:ascii="Times New Roman" w:hAnsi="Times New Roman" w:cs="Times New Roman"/>
          <w:color w:val="000000" w:themeColor="text1"/>
          <w:sz w:val="24"/>
          <w:szCs w:val="24"/>
        </w:rPr>
        <w:t xml:space="preserve">. </w:t>
      </w:r>
      <w:r w:rsidR="00A92EC5" w:rsidRPr="00230AC3">
        <w:rPr>
          <w:rFonts w:ascii="Times New Roman" w:hAnsi="Times New Roman" w:cs="Times New Roman"/>
          <w:color w:val="000000" w:themeColor="text1"/>
          <w:sz w:val="24"/>
          <w:szCs w:val="24"/>
        </w:rPr>
        <w:t xml:space="preserve">For example, there are deadlines for submitting: </w:t>
      </w:r>
      <w:r w:rsidR="008A4D11">
        <w:rPr>
          <w:rFonts w:ascii="Times New Roman" w:hAnsi="Times New Roman" w:cs="Times New Roman"/>
          <w:color w:val="000000" w:themeColor="text1"/>
          <w:sz w:val="24"/>
          <w:szCs w:val="24"/>
        </w:rPr>
        <w:t>T</w:t>
      </w:r>
      <w:r w:rsidR="00A92EC5" w:rsidRPr="008C33F0">
        <w:rPr>
          <w:rFonts w:ascii="Times New Roman" w:hAnsi="Times New Roman" w:cs="Times New Roman"/>
          <w:color w:val="000000" w:themeColor="text1"/>
          <w:sz w:val="24"/>
          <w:szCs w:val="24"/>
        </w:rPr>
        <w:t xml:space="preserve">he </w:t>
      </w:r>
      <w:r w:rsidR="009F7899" w:rsidRPr="008C33F0">
        <w:rPr>
          <w:rFonts w:ascii="Times New Roman" w:hAnsi="Times New Roman" w:cs="Times New Roman"/>
          <w:color w:val="000000" w:themeColor="text1"/>
          <w:sz w:val="24"/>
          <w:szCs w:val="24"/>
        </w:rPr>
        <w:t>R</w:t>
      </w:r>
      <w:r w:rsidR="00A92EC5" w:rsidRPr="008C33F0">
        <w:rPr>
          <w:rFonts w:ascii="Times New Roman" w:hAnsi="Times New Roman" w:cs="Times New Roman"/>
          <w:color w:val="000000" w:themeColor="text1"/>
          <w:sz w:val="24"/>
          <w:szCs w:val="24"/>
        </w:rPr>
        <w:t xml:space="preserve">equest for </w:t>
      </w:r>
      <w:r w:rsidR="009F7899" w:rsidRPr="008C33F0">
        <w:rPr>
          <w:rFonts w:ascii="Times New Roman" w:hAnsi="Times New Roman" w:cs="Times New Roman"/>
          <w:color w:val="000000" w:themeColor="text1"/>
          <w:sz w:val="24"/>
          <w:szCs w:val="24"/>
        </w:rPr>
        <w:t>O</w:t>
      </w:r>
      <w:r w:rsidR="00A92EC5" w:rsidRPr="008C33F0">
        <w:rPr>
          <w:rFonts w:ascii="Times New Roman" w:hAnsi="Times New Roman" w:cs="Times New Roman"/>
          <w:color w:val="000000" w:themeColor="text1"/>
          <w:sz w:val="24"/>
          <w:szCs w:val="24"/>
        </w:rPr>
        <w:t xml:space="preserve">ral </w:t>
      </w:r>
      <w:r w:rsidR="009F7899" w:rsidRPr="008C33F0">
        <w:rPr>
          <w:rFonts w:ascii="Times New Roman" w:hAnsi="Times New Roman" w:cs="Times New Roman"/>
          <w:color w:val="000000" w:themeColor="text1"/>
          <w:sz w:val="24"/>
          <w:szCs w:val="24"/>
        </w:rPr>
        <w:t>D</w:t>
      </w:r>
      <w:r w:rsidR="00A92EC5" w:rsidRPr="008C33F0">
        <w:rPr>
          <w:rFonts w:ascii="Times New Roman" w:hAnsi="Times New Roman" w:cs="Times New Roman"/>
          <w:color w:val="000000" w:themeColor="text1"/>
          <w:sz w:val="24"/>
          <w:szCs w:val="24"/>
        </w:rPr>
        <w:t xml:space="preserve">efense of </w:t>
      </w:r>
      <w:r w:rsidR="009F7899" w:rsidRPr="008C33F0">
        <w:rPr>
          <w:rFonts w:ascii="Times New Roman" w:hAnsi="Times New Roman" w:cs="Times New Roman"/>
          <w:color w:val="000000" w:themeColor="text1"/>
          <w:sz w:val="24"/>
          <w:szCs w:val="24"/>
        </w:rPr>
        <w:t>T</w:t>
      </w:r>
      <w:r w:rsidR="00A92EC5" w:rsidRPr="008C33F0">
        <w:rPr>
          <w:rFonts w:ascii="Times New Roman" w:hAnsi="Times New Roman" w:cs="Times New Roman"/>
          <w:color w:val="000000" w:themeColor="text1"/>
          <w:sz w:val="24"/>
          <w:szCs w:val="24"/>
        </w:rPr>
        <w:t xml:space="preserve">hesis form (which must also be submitted three weeks before the proposed defense date; the </w:t>
      </w:r>
      <w:r w:rsidR="009F7899" w:rsidRPr="008C33F0">
        <w:rPr>
          <w:rFonts w:ascii="Times New Roman" w:hAnsi="Times New Roman" w:cs="Times New Roman"/>
          <w:color w:val="000000" w:themeColor="text1"/>
          <w:sz w:val="24"/>
          <w:szCs w:val="24"/>
        </w:rPr>
        <w:t>R</w:t>
      </w:r>
      <w:r w:rsidR="00A92EC5" w:rsidRPr="008C33F0">
        <w:rPr>
          <w:rFonts w:ascii="Times New Roman" w:hAnsi="Times New Roman" w:cs="Times New Roman"/>
          <w:color w:val="000000" w:themeColor="text1"/>
          <w:sz w:val="24"/>
          <w:szCs w:val="24"/>
        </w:rPr>
        <w:t xml:space="preserve">esults of </w:t>
      </w:r>
      <w:r w:rsidR="009F7899" w:rsidRPr="008C33F0">
        <w:rPr>
          <w:rFonts w:ascii="Times New Roman" w:hAnsi="Times New Roman" w:cs="Times New Roman"/>
          <w:color w:val="000000" w:themeColor="text1"/>
          <w:sz w:val="24"/>
          <w:szCs w:val="24"/>
        </w:rPr>
        <w:t>O</w:t>
      </w:r>
      <w:r w:rsidR="00A92EC5" w:rsidRPr="008C33F0">
        <w:rPr>
          <w:rFonts w:ascii="Times New Roman" w:hAnsi="Times New Roman" w:cs="Times New Roman"/>
          <w:color w:val="000000" w:themeColor="text1"/>
          <w:sz w:val="24"/>
          <w:szCs w:val="24"/>
        </w:rPr>
        <w:t xml:space="preserve">ral </w:t>
      </w:r>
      <w:r w:rsidR="009F7899" w:rsidRPr="008C33F0">
        <w:rPr>
          <w:rFonts w:ascii="Times New Roman" w:hAnsi="Times New Roman" w:cs="Times New Roman"/>
          <w:color w:val="000000" w:themeColor="text1"/>
          <w:sz w:val="24"/>
          <w:szCs w:val="24"/>
        </w:rPr>
        <w:t>D</w:t>
      </w:r>
      <w:r w:rsidR="00A92EC5" w:rsidRPr="008C33F0">
        <w:rPr>
          <w:rFonts w:ascii="Times New Roman" w:hAnsi="Times New Roman" w:cs="Times New Roman"/>
          <w:color w:val="000000" w:themeColor="text1"/>
          <w:sz w:val="24"/>
          <w:szCs w:val="24"/>
        </w:rPr>
        <w:t>efense</w:t>
      </w:r>
      <w:r w:rsidR="009F7899" w:rsidRPr="008C33F0">
        <w:rPr>
          <w:rFonts w:ascii="Times New Roman" w:hAnsi="Times New Roman" w:cs="Times New Roman"/>
          <w:color w:val="000000" w:themeColor="text1"/>
          <w:sz w:val="24"/>
          <w:szCs w:val="24"/>
        </w:rPr>
        <w:t xml:space="preserve"> of Thesis or Dissertation</w:t>
      </w:r>
      <w:r w:rsidR="00A92EC5" w:rsidRPr="008C33F0">
        <w:rPr>
          <w:rFonts w:ascii="Times New Roman" w:hAnsi="Times New Roman" w:cs="Times New Roman"/>
          <w:color w:val="000000" w:themeColor="text1"/>
          <w:sz w:val="24"/>
          <w:szCs w:val="24"/>
        </w:rPr>
        <w:t xml:space="preserve"> form (which must also be submitted within three days of a defense); and the post-defense version of a thesis for review. </w:t>
      </w:r>
      <w:r w:rsidRPr="008C33F0">
        <w:rPr>
          <w:rFonts w:ascii="Times New Roman" w:hAnsi="Times New Roman" w:cs="Times New Roman"/>
          <w:color w:val="000000" w:themeColor="text1"/>
          <w:sz w:val="24"/>
          <w:szCs w:val="24"/>
        </w:rPr>
        <w:t xml:space="preserve">A </w:t>
      </w:r>
      <w:r w:rsidRPr="008C33F0">
        <w:rPr>
          <w:rFonts w:ascii="Times New Roman" w:hAnsi="Times New Roman" w:cs="Times New Roman"/>
          <w:iCs/>
          <w:color w:val="000000" w:themeColor="text1"/>
          <w:sz w:val="24"/>
          <w:szCs w:val="24"/>
        </w:rPr>
        <w:t>s</w:t>
      </w:r>
      <w:r w:rsidR="00A92EC5" w:rsidRPr="008C33F0">
        <w:rPr>
          <w:rFonts w:ascii="Times New Roman" w:hAnsi="Times New Roman" w:cs="Times New Roman"/>
          <w:iCs/>
          <w:color w:val="000000" w:themeColor="text1"/>
          <w:sz w:val="24"/>
          <w:szCs w:val="24"/>
        </w:rPr>
        <w:t>tudent pursuing a thesis should also consult</w:t>
      </w:r>
      <w:r w:rsidR="00A92EC5" w:rsidRPr="00230AC3">
        <w:rPr>
          <w:rFonts w:ascii="Times New Roman" w:hAnsi="Times New Roman" w:cs="Times New Roman"/>
          <w:iCs/>
          <w:color w:val="000000" w:themeColor="text1"/>
          <w:sz w:val="24"/>
          <w:szCs w:val="24"/>
        </w:rPr>
        <w:t xml:space="preserve"> the Graduate School’s </w:t>
      </w:r>
      <w:hyperlink r:id="rId9" w:history="1">
        <w:r w:rsidR="00A92EC5" w:rsidRPr="008A4D11">
          <w:rPr>
            <w:rStyle w:val="Hyperlink"/>
            <w:rFonts w:ascii="Times New Roman" w:hAnsi="Times New Roman" w:cs="Times New Roman"/>
            <w:iCs/>
            <w:sz w:val="24"/>
            <w:szCs w:val="24"/>
          </w:rPr>
          <w:t>general policies and procedures</w:t>
        </w:r>
      </w:hyperlink>
      <w:r w:rsidR="00A92EC5" w:rsidRPr="00230AC3">
        <w:rPr>
          <w:rFonts w:ascii="Times New Roman" w:hAnsi="Times New Roman" w:cs="Times New Roman"/>
          <w:iCs/>
          <w:color w:val="000000" w:themeColor="text1"/>
          <w:sz w:val="24"/>
          <w:szCs w:val="24"/>
        </w:rPr>
        <w:t xml:space="preserve"> surrounding theses</w:t>
      </w:r>
      <w:r w:rsidR="008A4D11">
        <w:rPr>
          <w:rFonts w:ascii="Times New Roman" w:hAnsi="Times New Roman" w:cs="Times New Roman"/>
          <w:iCs/>
          <w:color w:val="000000" w:themeColor="text1"/>
          <w:sz w:val="24"/>
          <w:szCs w:val="24"/>
        </w:rPr>
        <w:t>.</w:t>
      </w:r>
    </w:p>
    <w:p w14:paraId="17D41F35" w14:textId="06BC55F3" w:rsidR="00F742B9" w:rsidRDefault="00C0651C" w:rsidP="00230AC3">
      <w:pPr>
        <w:spacing w:after="0" w:line="240" w:lineRule="auto"/>
        <w:ind w:firstLine="720"/>
        <w:contextualSpacing/>
        <w:rPr>
          <w:rStyle w:val="Hyperlink"/>
          <w:rFonts w:ascii="Times New Roman" w:hAnsi="Times New Roman" w:cs="Times New Roman"/>
          <w:color w:val="0432FF"/>
          <w:sz w:val="24"/>
          <w:szCs w:val="24"/>
        </w:rPr>
      </w:pPr>
      <w:r w:rsidRPr="00521427">
        <w:rPr>
          <w:rFonts w:ascii="Times New Roman" w:hAnsi="Times New Roman" w:cs="Times New Roman"/>
          <w:color w:val="000000" w:themeColor="text1"/>
          <w:sz w:val="24"/>
          <w:szCs w:val="24"/>
        </w:rPr>
        <w:t>A s</w:t>
      </w:r>
      <w:r w:rsidR="00156CA9" w:rsidRPr="00521427">
        <w:rPr>
          <w:rFonts w:ascii="Times New Roman" w:hAnsi="Times New Roman" w:cs="Times New Roman"/>
          <w:color w:val="000000" w:themeColor="text1"/>
          <w:sz w:val="24"/>
          <w:szCs w:val="24"/>
        </w:rPr>
        <w:t xml:space="preserve">tudent pursuing a thesis as </w:t>
      </w:r>
      <w:r w:rsidRPr="00521427">
        <w:rPr>
          <w:rFonts w:ascii="Times New Roman" w:hAnsi="Times New Roman" w:cs="Times New Roman"/>
          <w:color w:val="000000" w:themeColor="text1"/>
          <w:sz w:val="24"/>
          <w:szCs w:val="24"/>
        </w:rPr>
        <w:t>his or her</w:t>
      </w:r>
      <w:r w:rsidR="00156CA9" w:rsidRPr="00521427">
        <w:rPr>
          <w:rFonts w:ascii="Times New Roman" w:hAnsi="Times New Roman" w:cs="Times New Roman"/>
          <w:color w:val="000000" w:themeColor="text1"/>
          <w:sz w:val="24"/>
          <w:szCs w:val="24"/>
        </w:rPr>
        <w:t xml:space="preserve"> capstone must </w:t>
      </w:r>
      <w:r w:rsidR="00DF783D" w:rsidRPr="00521427">
        <w:rPr>
          <w:rFonts w:ascii="Times New Roman" w:hAnsi="Times New Roman" w:cs="Times New Roman"/>
          <w:color w:val="000000" w:themeColor="text1"/>
          <w:sz w:val="24"/>
          <w:szCs w:val="24"/>
        </w:rPr>
        <w:t xml:space="preserve">also </w:t>
      </w:r>
      <w:r w:rsidR="00156CA9" w:rsidRPr="00521427">
        <w:rPr>
          <w:rFonts w:ascii="Times New Roman" w:hAnsi="Times New Roman" w:cs="Times New Roman"/>
          <w:color w:val="000000" w:themeColor="text1"/>
          <w:sz w:val="24"/>
          <w:szCs w:val="24"/>
        </w:rPr>
        <w:t xml:space="preserve">strictly adhere to the Graduate School’s </w:t>
      </w:r>
      <w:hyperlink r:id="rId10" w:history="1">
        <w:r w:rsidR="00156CA9" w:rsidRPr="008A4D11">
          <w:rPr>
            <w:rStyle w:val="Hyperlink"/>
            <w:rFonts w:ascii="Times New Roman" w:hAnsi="Times New Roman" w:cs="Times New Roman"/>
            <w:sz w:val="24"/>
            <w:szCs w:val="24"/>
          </w:rPr>
          <w:t>deadline for submitting comprehensive examination results</w:t>
        </w:r>
      </w:hyperlink>
      <w:r w:rsidR="00156CA9" w:rsidRPr="00521427">
        <w:rPr>
          <w:rFonts w:ascii="Times New Roman" w:hAnsi="Times New Roman" w:cs="Times New Roman"/>
          <w:color w:val="000000" w:themeColor="text1"/>
          <w:sz w:val="24"/>
          <w:szCs w:val="24"/>
        </w:rPr>
        <w:t xml:space="preserve"> (the thesis serves as a comprehensive examination for the </w:t>
      </w:r>
      <w:r w:rsidR="00D84F79">
        <w:rPr>
          <w:rFonts w:ascii="Times New Roman" w:hAnsi="Times New Roman" w:cs="Times New Roman"/>
          <w:color w:val="000000" w:themeColor="text1"/>
          <w:sz w:val="24"/>
          <w:szCs w:val="24"/>
        </w:rPr>
        <w:t>Educational Research, Evaluation, and Assessment</w:t>
      </w:r>
      <w:r w:rsidR="00156CA9" w:rsidRPr="00521427">
        <w:rPr>
          <w:rFonts w:ascii="Times New Roman" w:hAnsi="Times New Roman" w:cs="Times New Roman"/>
          <w:color w:val="000000" w:themeColor="text1"/>
          <w:sz w:val="24"/>
          <w:szCs w:val="24"/>
        </w:rPr>
        <w:t xml:space="preserve"> program)</w:t>
      </w:r>
      <w:r w:rsidR="008A4D11">
        <w:rPr>
          <w:rStyle w:val="Hyperlink"/>
          <w:rFonts w:ascii="Times New Roman" w:hAnsi="Times New Roman" w:cs="Times New Roman"/>
          <w:color w:val="0432FF"/>
          <w:sz w:val="24"/>
          <w:szCs w:val="24"/>
        </w:rPr>
        <w:t>.</w:t>
      </w:r>
    </w:p>
    <w:p w14:paraId="1CA4B3AB" w14:textId="77777777" w:rsidR="00DA78FC" w:rsidRPr="00230AC3" w:rsidRDefault="00DA78FC" w:rsidP="00230AC3">
      <w:pPr>
        <w:spacing w:after="0" w:line="240" w:lineRule="auto"/>
        <w:ind w:firstLine="720"/>
        <w:contextualSpacing/>
        <w:rPr>
          <w:rFonts w:ascii="Times New Roman" w:hAnsi="Times New Roman" w:cs="Times New Roman"/>
          <w:color w:val="000000" w:themeColor="text1"/>
          <w:sz w:val="24"/>
          <w:szCs w:val="24"/>
        </w:rPr>
      </w:pPr>
    </w:p>
    <w:p w14:paraId="1A69406F" w14:textId="69EF29C5" w:rsidR="00037474" w:rsidRPr="00230AC3" w:rsidRDefault="00317F68" w:rsidP="00230AC3">
      <w:pPr>
        <w:spacing w:after="0" w:line="240" w:lineRule="auto"/>
        <w:contextualSpacing/>
        <w:rPr>
          <w:rFonts w:ascii="Times New Roman" w:hAnsi="Times New Roman" w:cs="Times New Roman"/>
          <w:b/>
          <w:bCs/>
          <w:color w:val="000000" w:themeColor="text1"/>
          <w:sz w:val="24"/>
          <w:szCs w:val="24"/>
        </w:rPr>
      </w:pPr>
      <w:r w:rsidRPr="00230AC3">
        <w:rPr>
          <w:rFonts w:ascii="Times New Roman" w:hAnsi="Times New Roman" w:cs="Times New Roman"/>
          <w:b/>
          <w:bCs/>
          <w:color w:val="000000" w:themeColor="text1"/>
          <w:sz w:val="24"/>
          <w:szCs w:val="24"/>
        </w:rPr>
        <w:t xml:space="preserve">Thesis Process: </w:t>
      </w:r>
    </w:p>
    <w:p w14:paraId="49D2146F" w14:textId="614432B9" w:rsidR="00037474" w:rsidRPr="00230AC3" w:rsidRDefault="00AC6767" w:rsidP="00230AC3">
      <w:pPr>
        <w:pStyle w:val="ListParagraph"/>
        <w:numPr>
          <w:ilvl w:val="0"/>
          <w:numId w:val="10"/>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Review the thesis requirements and process outlined in this document and ask the </w:t>
      </w:r>
      <w:r w:rsidR="008A4D11">
        <w:rPr>
          <w:rFonts w:ascii="Times New Roman" w:hAnsi="Times New Roman" w:cs="Times New Roman"/>
          <w:color w:val="000000" w:themeColor="text1"/>
          <w:sz w:val="24"/>
          <w:szCs w:val="24"/>
        </w:rPr>
        <w:t>p</w:t>
      </w:r>
      <w:r w:rsidRPr="00230AC3">
        <w:rPr>
          <w:rFonts w:ascii="Times New Roman" w:hAnsi="Times New Roman" w:cs="Times New Roman"/>
          <w:color w:val="000000" w:themeColor="text1"/>
          <w:sz w:val="24"/>
          <w:szCs w:val="24"/>
        </w:rPr>
        <w:t xml:space="preserve">rogram </w:t>
      </w:r>
      <w:r w:rsidR="008A4D11">
        <w:rPr>
          <w:rFonts w:ascii="Times New Roman" w:hAnsi="Times New Roman" w:cs="Times New Roman"/>
          <w:color w:val="000000" w:themeColor="text1"/>
          <w:sz w:val="24"/>
          <w:szCs w:val="24"/>
        </w:rPr>
        <w:t>a</w:t>
      </w:r>
      <w:r w:rsidRPr="00230AC3">
        <w:rPr>
          <w:rFonts w:ascii="Times New Roman" w:hAnsi="Times New Roman" w:cs="Times New Roman"/>
          <w:color w:val="000000" w:themeColor="text1"/>
          <w:sz w:val="24"/>
          <w:szCs w:val="24"/>
        </w:rPr>
        <w:t xml:space="preserve">dvisor if </w:t>
      </w:r>
      <w:r w:rsidR="007A5E05" w:rsidRPr="00230AC3">
        <w:rPr>
          <w:rFonts w:ascii="Times New Roman" w:hAnsi="Times New Roman" w:cs="Times New Roman"/>
          <w:color w:val="000000" w:themeColor="text1"/>
          <w:sz w:val="24"/>
          <w:szCs w:val="24"/>
        </w:rPr>
        <w:t>there are</w:t>
      </w:r>
      <w:r w:rsidRPr="00230AC3">
        <w:rPr>
          <w:rFonts w:ascii="Times New Roman" w:hAnsi="Times New Roman" w:cs="Times New Roman"/>
          <w:color w:val="000000" w:themeColor="text1"/>
          <w:sz w:val="24"/>
          <w:szCs w:val="24"/>
        </w:rPr>
        <w:t xml:space="preserve"> any questions about those requirements</w:t>
      </w:r>
      <w:r w:rsidR="00DA78FC">
        <w:rPr>
          <w:rFonts w:ascii="Times New Roman" w:hAnsi="Times New Roman" w:cs="Times New Roman"/>
          <w:color w:val="000000" w:themeColor="text1"/>
          <w:sz w:val="24"/>
          <w:szCs w:val="24"/>
        </w:rPr>
        <w:t>.</w:t>
      </w:r>
    </w:p>
    <w:p w14:paraId="47190894" w14:textId="5FC2B652" w:rsidR="00037474" w:rsidRPr="00230AC3" w:rsidRDefault="00037474" w:rsidP="00230AC3">
      <w:pPr>
        <w:pStyle w:val="ListParagraph"/>
        <w:numPr>
          <w:ilvl w:val="0"/>
          <w:numId w:val="10"/>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Review previous theses completed by M.S. </w:t>
      </w:r>
      <w:r w:rsidR="00D84F79">
        <w:rPr>
          <w:rFonts w:ascii="Times New Roman" w:hAnsi="Times New Roman" w:cs="Times New Roman"/>
          <w:color w:val="000000" w:themeColor="text1"/>
          <w:sz w:val="24"/>
          <w:szCs w:val="24"/>
        </w:rPr>
        <w:t>Educational Research, Evaluation and Assessment</w:t>
      </w:r>
      <w:r w:rsidRPr="00230AC3">
        <w:rPr>
          <w:rFonts w:ascii="Times New Roman" w:hAnsi="Times New Roman" w:cs="Times New Roman"/>
          <w:color w:val="000000" w:themeColor="text1"/>
          <w:sz w:val="24"/>
          <w:szCs w:val="24"/>
        </w:rPr>
        <w:t xml:space="preserve"> students (available on ProQuest)</w:t>
      </w:r>
      <w:r w:rsidR="00DA78FC">
        <w:rPr>
          <w:rFonts w:ascii="Times New Roman" w:hAnsi="Times New Roman" w:cs="Times New Roman"/>
          <w:color w:val="000000" w:themeColor="text1"/>
          <w:sz w:val="24"/>
          <w:szCs w:val="24"/>
        </w:rPr>
        <w:t>.</w:t>
      </w:r>
    </w:p>
    <w:p w14:paraId="17AD0EB8" w14:textId="1A2D9C39" w:rsidR="00037474" w:rsidRPr="00230AC3" w:rsidRDefault="00037474" w:rsidP="00230AC3">
      <w:pPr>
        <w:pStyle w:val="ListParagraph"/>
        <w:numPr>
          <w:ilvl w:val="0"/>
          <w:numId w:val="10"/>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Identify a potential research question or questions to address with </w:t>
      </w:r>
      <w:r w:rsidR="00327AE7" w:rsidRPr="00230AC3">
        <w:rPr>
          <w:rFonts w:ascii="Times New Roman" w:hAnsi="Times New Roman" w:cs="Times New Roman"/>
          <w:color w:val="000000" w:themeColor="text1"/>
          <w:sz w:val="24"/>
          <w:szCs w:val="24"/>
        </w:rPr>
        <w:t xml:space="preserve">an </w:t>
      </w:r>
      <w:r w:rsidRPr="00230AC3">
        <w:rPr>
          <w:rFonts w:ascii="Times New Roman" w:hAnsi="Times New Roman" w:cs="Times New Roman"/>
          <w:color w:val="000000" w:themeColor="text1"/>
          <w:sz w:val="24"/>
          <w:szCs w:val="24"/>
        </w:rPr>
        <w:t xml:space="preserve">empirical research </w:t>
      </w:r>
      <w:r w:rsidR="00327AE7" w:rsidRPr="00230AC3">
        <w:rPr>
          <w:rFonts w:ascii="Times New Roman" w:hAnsi="Times New Roman" w:cs="Times New Roman"/>
          <w:color w:val="000000" w:themeColor="text1"/>
          <w:sz w:val="24"/>
          <w:szCs w:val="24"/>
        </w:rPr>
        <w:t>project</w:t>
      </w:r>
      <w:r w:rsidR="00DA78FC">
        <w:rPr>
          <w:rFonts w:ascii="Times New Roman" w:hAnsi="Times New Roman" w:cs="Times New Roman"/>
          <w:color w:val="000000" w:themeColor="text1"/>
          <w:sz w:val="24"/>
          <w:szCs w:val="24"/>
        </w:rPr>
        <w:t>.</w:t>
      </w:r>
    </w:p>
    <w:p w14:paraId="348E53FD" w14:textId="31DD4477" w:rsidR="007D6C95" w:rsidRPr="00230AC3" w:rsidRDefault="007D6C95" w:rsidP="00230AC3">
      <w:pPr>
        <w:pStyle w:val="ListParagraph"/>
        <w:numPr>
          <w:ilvl w:val="0"/>
          <w:numId w:val="10"/>
        </w:numPr>
        <w:spacing w:after="0" w:line="240" w:lineRule="auto"/>
        <w:rPr>
          <w:rFonts w:ascii="Times New Roman" w:hAnsi="Times New Roman" w:cs="Times New Roman"/>
          <w:color w:val="000000" w:themeColor="text1"/>
          <w:sz w:val="24"/>
          <w:szCs w:val="24"/>
        </w:rPr>
      </w:pPr>
      <w:r w:rsidRPr="483C7592">
        <w:rPr>
          <w:rFonts w:ascii="Times New Roman" w:hAnsi="Times New Roman" w:cs="Times New Roman"/>
          <w:color w:val="000000" w:themeColor="text1"/>
          <w:sz w:val="24"/>
          <w:szCs w:val="24"/>
        </w:rPr>
        <w:t xml:space="preserve">Arrange a thesis committee </w:t>
      </w:r>
      <w:r w:rsidR="008A4D11">
        <w:rPr>
          <w:rFonts w:ascii="Times New Roman" w:hAnsi="Times New Roman" w:cs="Times New Roman"/>
          <w:color w:val="000000" w:themeColor="text1"/>
          <w:sz w:val="24"/>
          <w:szCs w:val="24"/>
        </w:rPr>
        <w:t>c</w:t>
      </w:r>
      <w:r w:rsidRPr="483C7592">
        <w:rPr>
          <w:rFonts w:ascii="Times New Roman" w:hAnsi="Times New Roman" w:cs="Times New Roman"/>
          <w:color w:val="000000" w:themeColor="text1"/>
          <w:sz w:val="24"/>
          <w:szCs w:val="24"/>
        </w:rPr>
        <w:t>hair</w:t>
      </w:r>
      <w:r w:rsidR="00DA78FC" w:rsidRPr="483C7592">
        <w:rPr>
          <w:rFonts w:ascii="Times New Roman" w:hAnsi="Times New Roman" w:cs="Times New Roman"/>
          <w:color w:val="000000" w:themeColor="text1"/>
          <w:sz w:val="24"/>
          <w:szCs w:val="24"/>
        </w:rPr>
        <w:t>.</w:t>
      </w:r>
    </w:p>
    <w:p w14:paraId="2DCEC70A" w14:textId="6E4AEAC8" w:rsidR="0097213F" w:rsidRDefault="0097213F" w:rsidP="00230AC3">
      <w:pPr>
        <w:pStyle w:val="ListParagraph"/>
        <w:numPr>
          <w:ilvl w:val="1"/>
          <w:numId w:val="10"/>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committee </w:t>
      </w:r>
      <w:r w:rsidR="008A4D11">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hair must be a faculty member from the </w:t>
      </w:r>
      <w:r w:rsidR="00D84F79">
        <w:rPr>
          <w:rFonts w:ascii="Times New Roman" w:hAnsi="Times New Roman" w:cs="Times New Roman"/>
          <w:color w:val="000000" w:themeColor="text1"/>
          <w:sz w:val="24"/>
          <w:szCs w:val="24"/>
        </w:rPr>
        <w:t>Educational Research, Evaluation and Assessment</w:t>
      </w:r>
      <w:r>
        <w:rPr>
          <w:rFonts w:ascii="Times New Roman" w:hAnsi="Times New Roman" w:cs="Times New Roman"/>
          <w:color w:val="000000" w:themeColor="text1"/>
          <w:sz w:val="24"/>
          <w:szCs w:val="24"/>
        </w:rPr>
        <w:t xml:space="preserve"> </w:t>
      </w:r>
      <w:r w:rsidR="00D84F79">
        <w:rPr>
          <w:rFonts w:ascii="Times New Roman" w:hAnsi="Times New Roman" w:cs="Times New Roman"/>
          <w:color w:val="000000" w:themeColor="text1"/>
          <w:sz w:val="24"/>
          <w:szCs w:val="24"/>
        </w:rPr>
        <w:t>(EREA)</w:t>
      </w:r>
      <w:r>
        <w:rPr>
          <w:rFonts w:ascii="Times New Roman" w:hAnsi="Times New Roman" w:cs="Times New Roman"/>
          <w:color w:val="000000" w:themeColor="text1"/>
          <w:sz w:val="24"/>
          <w:szCs w:val="24"/>
        </w:rPr>
        <w:t xml:space="preserve"> program.</w:t>
      </w:r>
    </w:p>
    <w:p w14:paraId="6FC6F3B9" w14:textId="2CD24986" w:rsidR="00327AE7" w:rsidRPr="00230AC3" w:rsidRDefault="007D6C95" w:rsidP="00230AC3">
      <w:pPr>
        <w:pStyle w:val="ListParagraph"/>
        <w:numPr>
          <w:ilvl w:val="1"/>
          <w:numId w:val="10"/>
        </w:numPr>
        <w:spacing w:after="0" w:line="240" w:lineRule="auto"/>
        <w:rPr>
          <w:rFonts w:ascii="Times New Roman" w:hAnsi="Times New Roman" w:cs="Times New Roman"/>
          <w:color w:val="000000" w:themeColor="text1"/>
          <w:sz w:val="24"/>
          <w:szCs w:val="24"/>
        </w:rPr>
      </w:pPr>
      <w:r w:rsidRPr="483C7592">
        <w:rPr>
          <w:rFonts w:ascii="Times New Roman" w:hAnsi="Times New Roman" w:cs="Times New Roman"/>
          <w:color w:val="000000" w:themeColor="text1"/>
          <w:sz w:val="24"/>
          <w:szCs w:val="24"/>
        </w:rPr>
        <w:t xml:space="preserve">The student should email the prospective </w:t>
      </w:r>
      <w:r w:rsidR="008A4D11">
        <w:rPr>
          <w:rFonts w:ascii="Times New Roman" w:hAnsi="Times New Roman" w:cs="Times New Roman"/>
          <w:color w:val="000000" w:themeColor="text1"/>
          <w:sz w:val="24"/>
          <w:szCs w:val="24"/>
        </w:rPr>
        <w:t>c</w:t>
      </w:r>
      <w:r w:rsidRPr="483C7592">
        <w:rPr>
          <w:rFonts w:ascii="Times New Roman" w:hAnsi="Times New Roman" w:cs="Times New Roman"/>
          <w:color w:val="000000" w:themeColor="text1"/>
          <w:sz w:val="24"/>
          <w:szCs w:val="24"/>
        </w:rPr>
        <w:t xml:space="preserve">hair with a request for </w:t>
      </w:r>
      <w:r w:rsidR="00AB6CF5" w:rsidRPr="483C7592">
        <w:rPr>
          <w:rFonts w:ascii="Times New Roman" w:hAnsi="Times New Roman" w:cs="Times New Roman"/>
          <w:color w:val="000000" w:themeColor="text1"/>
          <w:sz w:val="24"/>
          <w:szCs w:val="24"/>
        </w:rPr>
        <w:t>his or her</w:t>
      </w:r>
      <w:r w:rsidRPr="483C7592">
        <w:rPr>
          <w:rFonts w:ascii="Times New Roman" w:hAnsi="Times New Roman" w:cs="Times New Roman"/>
          <w:color w:val="000000" w:themeColor="text1"/>
          <w:sz w:val="24"/>
          <w:szCs w:val="24"/>
        </w:rPr>
        <w:t xml:space="preserve"> service. Invitations to a prospective committee </w:t>
      </w:r>
      <w:r w:rsidR="008A4D11">
        <w:rPr>
          <w:rFonts w:ascii="Times New Roman" w:hAnsi="Times New Roman" w:cs="Times New Roman"/>
          <w:color w:val="000000" w:themeColor="text1"/>
          <w:sz w:val="24"/>
          <w:szCs w:val="24"/>
        </w:rPr>
        <w:t>c</w:t>
      </w:r>
      <w:r w:rsidRPr="483C7592">
        <w:rPr>
          <w:rFonts w:ascii="Times New Roman" w:hAnsi="Times New Roman" w:cs="Times New Roman"/>
          <w:color w:val="000000" w:themeColor="text1"/>
          <w:sz w:val="24"/>
          <w:szCs w:val="24"/>
        </w:rPr>
        <w:t>hair should include information about the proposed thesis</w:t>
      </w:r>
      <w:r w:rsidR="002D77CD" w:rsidRPr="483C7592">
        <w:rPr>
          <w:rFonts w:ascii="Times New Roman" w:hAnsi="Times New Roman" w:cs="Times New Roman"/>
          <w:color w:val="000000" w:themeColor="text1"/>
          <w:sz w:val="24"/>
          <w:szCs w:val="24"/>
        </w:rPr>
        <w:t>, the expected timeline for the thesis (e.g., semester of completion) and the anticipated modality of the oral defense</w:t>
      </w:r>
      <w:r w:rsidR="00104F61" w:rsidRPr="483C7592">
        <w:rPr>
          <w:rFonts w:ascii="Times New Roman" w:hAnsi="Times New Roman" w:cs="Times New Roman"/>
          <w:color w:val="000000" w:themeColor="text1"/>
          <w:sz w:val="24"/>
          <w:szCs w:val="24"/>
        </w:rPr>
        <w:t>s</w:t>
      </w:r>
      <w:r w:rsidR="002D77CD" w:rsidRPr="483C7592">
        <w:rPr>
          <w:rFonts w:ascii="Times New Roman" w:hAnsi="Times New Roman" w:cs="Times New Roman"/>
          <w:color w:val="000000" w:themeColor="text1"/>
          <w:sz w:val="24"/>
          <w:szCs w:val="24"/>
        </w:rPr>
        <w:t xml:space="preserve"> (e.g., face-to-face, online)</w:t>
      </w:r>
      <w:r w:rsidRPr="483C7592">
        <w:rPr>
          <w:rFonts w:ascii="Times New Roman" w:hAnsi="Times New Roman" w:cs="Times New Roman"/>
          <w:color w:val="000000" w:themeColor="text1"/>
          <w:sz w:val="24"/>
          <w:szCs w:val="24"/>
        </w:rPr>
        <w:t>.</w:t>
      </w:r>
      <w:r w:rsidR="00327AE7" w:rsidRPr="483C7592">
        <w:rPr>
          <w:rFonts w:ascii="Times New Roman" w:hAnsi="Times New Roman" w:cs="Times New Roman"/>
          <w:color w:val="000000" w:themeColor="text1"/>
          <w:sz w:val="24"/>
          <w:szCs w:val="24"/>
        </w:rPr>
        <w:t xml:space="preserve"> It may be helpful in this process to share a brief prospectus for the project. </w:t>
      </w:r>
    </w:p>
    <w:p w14:paraId="08E15CA3" w14:textId="3709F8D8" w:rsidR="007D6C95" w:rsidRPr="00230AC3" w:rsidRDefault="007D6C95" w:rsidP="00230AC3">
      <w:pPr>
        <w:pStyle w:val="NormalWeb"/>
        <w:numPr>
          <w:ilvl w:val="0"/>
          <w:numId w:val="10"/>
        </w:numPr>
        <w:spacing w:before="0" w:beforeAutospacing="0" w:after="0" w:afterAutospacing="0"/>
        <w:contextualSpacing/>
        <w:rPr>
          <w:color w:val="000000" w:themeColor="text1"/>
        </w:rPr>
      </w:pPr>
      <w:r w:rsidRPr="00230AC3">
        <w:rPr>
          <w:bCs/>
          <w:color w:val="000000" w:themeColor="text1"/>
        </w:rPr>
        <w:t xml:space="preserve">Work together with the </w:t>
      </w:r>
      <w:r w:rsidR="008A4D11">
        <w:rPr>
          <w:bCs/>
          <w:color w:val="000000" w:themeColor="text1"/>
        </w:rPr>
        <w:t>c</w:t>
      </w:r>
      <w:r w:rsidRPr="00230AC3">
        <w:rPr>
          <w:bCs/>
          <w:color w:val="000000" w:themeColor="text1"/>
        </w:rPr>
        <w:t xml:space="preserve">hair to identify two additional committee </w:t>
      </w:r>
      <w:r w:rsidR="008A4D11">
        <w:rPr>
          <w:bCs/>
          <w:color w:val="000000" w:themeColor="text1"/>
        </w:rPr>
        <w:t>m</w:t>
      </w:r>
      <w:r w:rsidRPr="00230AC3">
        <w:rPr>
          <w:bCs/>
          <w:color w:val="000000" w:themeColor="text1"/>
        </w:rPr>
        <w:t>embers</w:t>
      </w:r>
      <w:r w:rsidR="00DA78FC">
        <w:rPr>
          <w:bCs/>
          <w:color w:val="000000" w:themeColor="text1"/>
        </w:rPr>
        <w:t>.</w:t>
      </w:r>
    </w:p>
    <w:p w14:paraId="48AB9023" w14:textId="4797485A" w:rsidR="007D6C95" w:rsidRPr="00230AC3" w:rsidRDefault="007D6C95" w:rsidP="00230AC3">
      <w:pPr>
        <w:pStyle w:val="NormalWeb"/>
        <w:numPr>
          <w:ilvl w:val="1"/>
          <w:numId w:val="10"/>
        </w:numPr>
        <w:spacing w:before="0" w:beforeAutospacing="0" w:after="0" w:afterAutospacing="0"/>
        <w:contextualSpacing/>
        <w:rPr>
          <w:color w:val="000000" w:themeColor="text1"/>
        </w:rPr>
      </w:pPr>
      <w:r w:rsidRPr="00230AC3">
        <w:rPr>
          <w:color w:val="000000" w:themeColor="text1"/>
        </w:rPr>
        <w:t xml:space="preserve">At least one of these committee </w:t>
      </w:r>
      <w:r w:rsidR="008A4D11">
        <w:rPr>
          <w:color w:val="000000" w:themeColor="text1"/>
        </w:rPr>
        <w:t>m</w:t>
      </w:r>
      <w:r w:rsidRPr="00230AC3">
        <w:rPr>
          <w:color w:val="000000" w:themeColor="text1"/>
        </w:rPr>
        <w:t xml:space="preserve">embers should be a faculty member from the </w:t>
      </w:r>
      <w:r w:rsidR="00D84F79">
        <w:rPr>
          <w:color w:val="000000" w:themeColor="text1"/>
        </w:rPr>
        <w:t>Educational Research, Evaluation and Assessment</w:t>
      </w:r>
      <w:r w:rsidRPr="00230AC3">
        <w:rPr>
          <w:color w:val="000000" w:themeColor="text1"/>
        </w:rPr>
        <w:t xml:space="preserve"> </w:t>
      </w:r>
      <w:r w:rsidR="00D84F79">
        <w:rPr>
          <w:color w:val="000000" w:themeColor="text1"/>
        </w:rPr>
        <w:t>(EREA)</w:t>
      </w:r>
      <w:r w:rsidRPr="00230AC3">
        <w:rPr>
          <w:color w:val="000000" w:themeColor="text1"/>
        </w:rPr>
        <w:t xml:space="preserve"> program. </w:t>
      </w:r>
    </w:p>
    <w:p w14:paraId="78C56E05" w14:textId="797D49EA" w:rsidR="007D6C95" w:rsidRPr="00230AC3" w:rsidRDefault="007D6C95" w:rsidP="00230AC3">
      <w:pPr>
        <w:pStyle w:val="CommentText"/>
        <w:numPr>
          <w:ilvl w:val="1"/>
          <w:numId w:val="10"/>
        </w:numPr>
        <w:spacing w:after="0"/>
        <w:contextualSpacing/>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Invitations to prospective committee </w:t>
      </w:r>
      <w:r w:rsidR="008A4D11">
        <w:rPr>
          <w:rFonts w:ascii="Times New Roman" w:hAnsi="Times New Roman" w:cs="Times New Roman"/>
          <w:color w:val="000000" w:themeColor="text1"/>
          <w:sz w:val="24"/>
          <w:szCs w:val="24"/>
        </w:rPr>
        <w:t>m</w:t>
      </w:r>
      <w:r w:rsidRPr="00230AC3">
        <w:rPr>
          <w:rFonts w:ascii="Times New Roman" w:hAnsi="Times New Roman" w:cs="Times New Roman"/>
          <w:color w:val="000000" w:themeColor="text1"/>
          <w:sz w:val="24"/>
          <w:szCs w:val="24"/>
        </w:rPr>
        <w:t>embers should include information about the proposed thesis</w:t>
      </w:r>
      <w:r w:rsidR="002D77CD" w:rsidRPr="00230AC3">
        <w:rPr>
          <w:rFonts w:ascii="Times New Roman" w:hAnsi="Times New Roman" w:cs="Times New Roman"/>
          <w:color w:val="000000" w:themeColor="text1"/>
          <w:sz w:val="24"/>
          <w:szCs w:val="24"/>
        </w:rPr>
        <w:t xml:space="preserve">, the expected timeline for the thesis (e.g., semester of completion) and the anticipated modality </w:t>
      </w:r>
      <w:r w:rsidR="00104F61" w:rsidRPr="00230AC3">
        <w:rPr>
          <w:rFonts w:ascii="Times New Roman" w:hAnsi="Times New Roman" w:cs="Times New Roman"/>
          <w:color w:val="000000" w:themeColor="text1"/>
          <w:sz w:val="24"/>
          <w:szCs w:val="24"/>
        </w:rPr>
        <w:t xml:space="preserve">of the oral defenses </w:t>
      </w:r>
      <w:r w:rsidR="002D77CD" w:rsidRPr="00230AC3">
        <w:rPr>
          <w:rFonts w:ascii="Times New Roman" w:hAnsi="Times New Roman" w:cs="Times New Roman"/>
          <w:color w:val="000000" w:themeColor="text1"/>
          <w:sz w:val="24"/>
          <w:szCs w:val="24"/>
        </w:rPr>
        <w:t>(e.g., face-to-face, online).</w:t>
      </w:r>
      <w:r w:rsidRPr="00230AC3">
        <w:rPr>
          <w:rFonts w:ascii="Times New Roman" w:hAnsi="Times New Roman" w:cs="Times New Roman"/>
          <w:color w:val="000000" w:themeColor="text1"/>
          <w:sz w:val="24"/>
          <w:szCs w:val="24"/>
        </w:rPr>
        <w:t xml:space="preserve"> It may be helpful in this process to share a brief prospectus for the project. </w:t>
      </w:r>
    </w:p>
    <w:p w14:paraId="491AB7D1" w14:textId="7E4F96A7" w:rsidR="007D6C95" w:rsidRPr="00230AC3" w:rsidRDefault="007D6C95" w:rsidP="00230AC3">
      <w:pPr>
        <w:pStyle w:val="ListParagraph"/>
        <w:numPr>
          <w:ilvl w:val="1"/>
          <w:numId w:val="10"/>
        </w:numPr>
        <w:autoSpaceDE w:val="0"/>
        <w:autoSpaceDN w:val="0"/>
        <w:adjustRightInd w:val="0"/>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The </w:t>
      </w:r>
      <w:r w:rsidR="008A4D11">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 xml:space="preserve">hair should be </w:t>
      </w:r>
      <w:proofErr w:type="spellStart"/>
      <w:r w:rsidRPr="00230AC3">
        <w:rPr>
          <w:rFonts w:ascii="Times New Roman" w:hAnsi="Times New Roman" w:cs="Times New Roman"/>
          <w:color w:val="000000" w:themeColor="text1"/>
          <w:sz w:val="24"/>
          <w:szCs w:val="24"/>
        </w:rPr>
        <w:t>CC’d</w:t>
      </w:r>
      <w:proofErr w:type="spellEnd"/>
      <w:r w:rsidRPr="00230AC3">
        <w:rPr>
          <w:rFonts w:ascii="Times New Roman" w:hAnsi="Times New Roman" w:cs="Times New Roman"/>
          <w:color w:val="000000" w:themeColor="text1"/>
          <w:sz w:val="24"/>
          <w:szCs w:val="24"/>
        </w:rPr>
        <w:t xml:space="preserve"> on all communications with prospective </w:t>
      </w:r>
      <w:r w:rsidR="008A4D11">
        <w:rPr>
          <w:rFonts w:ascii="Times New Roman" w:hAnsi="Times New Roman" w:cs="Times New Roman"/>
          <w:color w:val="000000" w:themeColor="text1"/>
          <w:sz w:val="24"/>
          <w:szCs w:val="24"/>
        </w:rPr>
        <w:t>m</w:t>
      </w:r>
      <w:r w:rsidRPr="00230AC3">
        <w:rPr>
          <w:rFonts w:ascii="Times New Roman" w:hAnsi="Times New Roman" w:cs="Times New Roman"/>
          <w:color w:val="000000" w:themeColor="text1"/>
          <w:sz w:val="24"/>
          <w:szCs w:val="24"/>
        </w:rPr>
        <w:t xml:space="preserve">embers and informed when </w:t>
      </w:r>
      <w:r w:rsidR="008A4D11">
        <w:rPr>
          <w:rFonts w:ascii="Times New Roman" w:hAnsi="Times New Roman" w:cs="Times New Roman"/>
          <w:color w:val="000000" w:themeColor="text1"/>
          <w:sz w:val="24"/>
          <w:szCs w:val="24"/>
        </w:rPr>
        <w:t>m</w:t>
      </w:r>
      <w:r w:rsidRPr="00230AC3">
        <w:rPr>
          <w:rFonts w:ascii="Times New Roman" w:hAnsi="Times New Roman" w:cs="Times New Roman"/>
          <w:color w:val="000000" w:themeColor="text1"/>
          <w:sz w:val="24"/>
          <w:szCs w:val="24"/>
        </w:rPr>
        <w:t>embers are willing to serve on the committee.</w:t>
      </w:r>
    </w:p>
    <w:p w14:paraId="7B53CF36" w14:textId="4E538A90" w:rsidR="00BB0DD9" w:rsidRPr="008C33F0" w:rsidRDefault="00915300" w:rsidP="00230AC3">
      <w:pPr>
        <w:pStyle w:val="ListParagraph"/>
        <w:numPr>
          <w:ilvl w:val="0"/>
          <w:numId w:val="10"/>
        </w:numPr>
        <w:autoSpaceDE w:val="0"/>
        <w:autoSpaceDN w:val="0"/>
        <w:adjustRightInd w:val="0"/>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Once </w:t>
      </w:r>
      <w:r w:rsidR="001A014D" w:rsidRPr="00230AC3">
        <w:rPr>
          <w:rFonts w:ascii="Times New Roman" w:hAnsi="Times New Roman" w:cs="Times New Roman"/>
          <w:color w:val="000000" w:themeColor="text1"/>
          <w:sz w:val="24"/>
          <w:szCs w:val="24"/>
        </w:rPr>
        <w:t>all</w:t>
      </w:r>
      <w:r w:rsidRPr="00230AC3">
        <w:rPr>
          <w:rFonts w:ascii="Times New Roman" w:hAnsi="Times New Roman" w:cs="Times New Roman"/>
          <w:color w:val="000000" w:themeColor="text1"/>
          <w:sz w:val="24"/>
          <w:szCs w:val="24"/>
        </w:rPr>
        <w:t xml:space="preserve"> </w:t>
      </w:r>
      <w:r w:rsidRPr="008C33F0">
        <w:rPr>
          <w:rFonts w:ascii="Times New Roman" w:hAnsi="Times New Roman" w:cs="Times New Roman"/>
          <w:color w:val="000000" w:themeColor="text1"/>
          <w:sz w:val="24"/>
          <w:szCs w:val="24"/>
        </w:rPr>
        <w:t xml:space="preserve">committee members have tentatively accepted </w:t>
      </w:r>
      <w:r w:rsidR="001A014D" w:rsidRPr="008C33F0">
        <w:rPr>
          <w:rFonts w:ascii="Times New Roman" w:hAnsi="Times New Roman" w:cs="Times New Roman"/>
          <w:color w:val="000000" w:themeColor="text1"/>
          <w:sz w:val="24"/>
          <w:szCs w:val="24"/>
        </w:rPr>
        <w:t xml:space="preserve">service on the committee, communicate this to the </w:t>
      </w:r>
      <w:r w:rsidR="008A4D11">
        <w:rPr>
          <w:rFonts w:ascii="Times New Roman" w:hAnsi="Times New Roman" w:cs="Times New Roman"/>
          <w:color w:val="000000" w:themeColor="text1"/>
          <w:sz w:val="24"/>
          <w:szCs w:val="24"/>
        </w:rPr>
        <w:t>c</w:t>
      </w:r>
      <w:r w:rsidR="001A014D" w:rsidRPr="008C33F0">
        <w:rPr>
          <w:rFonts w:ascii="Times New Roman" w:hAnsi="Times New Roman" w:cs="Times New Roman"/>
          <w:color w:val="000000" w:themeColor="text1"/>
          <w:sz w:val="24"/>
          <w:szCs w:val="24"/>
        </w:rPr>
        <w:t xml:space="preserve">hair, who will formally institute the committee by preparing and submitting the </w:t>
      </w:r>
      <w:r w:rsidR="009427DE">
        <w:rPr>
          <w:rFonts w:ascii="Times New Roman" w:hAnsi="Times New Roman" w:cs="Times New Roman"/>
          <w:color w:val="000000" w:themeColor="text1"/>
          <w:sz w:val="24"/>
          <w:szCs w:val="24"/>
        </w:rPr>
        <w:t>Thesis Committee Approval</w:t>
      </w:r>
      <w:r w:rsidR="001A014D" w:rsidRPr="008C33F0">
        <w:rPr>
          <w:rFonts w:ascii="Times New Roman" w:hAnsi="Times New Roman" w:cs="Times New Roman"/>
          <w:color w:val="000000" w:themeColor="text1"/>
          <w:sz w:val="24"/>
          <w:szCs w:val="24"/>
        </w:rPr>
        <w:t xml:space="preserve"> </w:t>
      </w:r>
      <w:r w:rsidR="009427DE">
        <w:rPr>
          <w:rFonts w:ascii="Times New Roman" w:hAnsi="Times New Roman" w:cs="Times New Roman"/>
          <w:color w:val="000000" w:themeColor="text1"/>
          <w:sz w:val="24"/>
          <w:szCs w:val="24"/>
        </w:rPr>
        <w:t>F</w:t>
      </w:r>
      <w:r w:rsidR="001A014D" w:rsidRPr="008C33F0">
        <w:rPr>
          <w:rFonts w:ascii="Times New Roman" w:hAnsi="Times New Roman" w:cs="Times New Roman"/>
          <w:color w:val="000000" w:themeColor="text1"/>
          <w:sz w:val="24"/>
          <w:szCs w:val="24"/>
        </w:rPr>
        <w:t>orm</w:t>
      </w:r>
      <w:r w:rsidR="00DA78FC" w:rsidRPr="008C33F0">
        <w:rPr>
          <w:rFonts w:ascii="Times New Roman" w:hAnsi="Times New Roman" w:cs="Times New Roman"/>
          <w:color w:val="000000" w:themeColor="text1"/>
          <w:sz w:val="24"/>
          <w:szCs w:val="24"/>
        </w:rPr>
        <w:t>.</w:t>
      </w:r>
    </w:p>
    <w:p w14:paraId="2CD4D818" w14:textId="0B33A234" w:rsidR="00E14367" w:rsidRPr="008C33F0" w:rsidRDefault="00915300" w:rsidP="00230AC3">
      <w:pPr>
        <w:pStyle w:val="ListParagraph"/>
        <w:numPr>
          <w:ilvl w:val="0"/>
          <w:numId w:val="10"/>
        </w:numPr>
        <w:autoSpaceDE w:val="0"/>
        <w:autoSpaceDN w:val="0"/>
        <w:adjustRightInd w:val="0"/>
        <w:spacing w:after="0" w:line="240" w:lineRule="auto"/>
        <w:rPr>
          <w:rFonts w:ascii="Times New Roman" w:hAnsi="Times New Roman" w:cs="Times New Roman"/>
          <w:color w:val="000000" w:themeColor="text1"/>
          <w:sz w:val="24"/>
          <w:szCs w:val="24"/>
        </w:rPr>
      </w:pPr>
      <w:r w:rsidRPr="008C33F0">
        <w:rPr>
          <w:rFonts w:ascii="Times New Roman" w:hAnsi="Times New Roman" w:cs="Times New Roman"/>
          <w:color w:val="000000" w:themeColor="text1"/>
          <w:sz w:val="24"/>
          <w:szCs w:val="24"/>
        </w:rPr>
        <w:t>Register</w:t>
      </w:r>
      <w:r w:rsidR="00BB0DD9" w:rsidRPr="008C33F0">
        <w:rPr>
          <w:rFonts w:ascii="Times New Roman" w:hAnsi="Times New Roman" w:cs="Times New Roman"/>
          <w:color w:val="000000" w:themeColor="text1"/>
          <w:sz w:val="24"/>
          <w:szCs w:val="24"/>
        </w:rPr>
        <w:t xml:space="preserve"> for</w:t>
      </w:r>
      <w:r w:rsidR="00317F68" w:rsidRPr="008C33F0">
        <w:rPr>
          <w:rFonts w:ascii="Times New Roman" w:hAnsi="Times New Roman" w:cs="Times New Roman"/>
          <w:color w:val="000000" w:themeColor="text1"/>
          <w:sz w:val="24"/>
          <w:szCs w:val="24"/>
        </w:rPr>
        <w:t xml:space="preserve"> ETR 699A</w:t>
      </w:r>
      <w:r w:rsidR="00DA78FC" w:rsidRPr="008C33F0">
        <w:rPr>
          <w:rFonts w:ascii="Times New Roman" w:hAnsi="Times New Roman" w:cs="Times New Roman"/>
          <w:color w:val="000000" w:themeColor="text1"/>
          <w:sz w:val="24"/>
          <w:szCs w:val="24"/>
        </w:rPr>
        <w:t>.</w:t>
      </w:r>
    </w:p>
    <w:p w14:paraId="00E2EFA7" w14:textId="75F7A6ED" w:rsidR="00E14367" w:rsidRPr="008C33F0" w:rsidRDefault="00E14367" w:rsidP="00230AC3">
      <w:pPr>
        <w:pStyle w:val="ListParagraph"/>
        <w:numPr>
          <w:ilvl w:val="1"/>
          <w:numId w:val="10"/>
        </w:numPr>
        <w:autoSpaceDE w:val="0"/>
        <w:autoSpaceDN w:val="0"/>
        <w:adjustRightInd w:val="0"/>
        <w:spacing w:after="0" w:line="240" w:lineRule="auto"/>
        <w:rPr>
          <w:rFonts w:ascii="Times New Roman" w:hAnsi="Times New Roman" w:cs="Times New Roman"/>
          <w:color w:val="000000" w:themeColor="text1"/>
          <w:sz w:val="24"/>
          <w:szCs w:val="24"/>
        </w:rPr>
      </w:pPr>
      <w:r w:rsidRPr="008C33F0">
        <w:rPr>
          <w:rFonts w:ascii="Times New Roman" w:hAnsi="Times New Roman" w:cs="Times New Roman"/>
          <w:color w:val="000000" w:themeColor="text1"/>
          <w:sz w:val="24"/>
          <w:szCs w:val="24"/>
        </w:rPr>
        <w:t xml:space="preserve">Registration in ETR 699A requires completion of the Independent Study </w:t>
      </w:r>
      <w:r w:rsidR="008A4D11">
        <w:rPr>
          <w:rFonts w:ascii="Times New Roman" w:hAnsi="Times New Roman" w:cs="Times New Roman"/>
          <w:color w:val="000000" w:themeColor="text1"/>
          <w:sz w:val="24"/>
          <w:szCs w:val="24"/>
        </w:rPr>
        <w:t>and</w:t>
      </w:r>
      <w:r w:rsidRPr="008C33F0">
        <w:rPr>
          <w:rFonts w:ascii="Times New Roman" w:hAnsi="Times New Roman" w:cs="Times New Roman"/>
          <w:color w:val="000000" w:themeColor="text1"/>
          <w:sz w:val="24"/>
          <w:szCs w:val="24"/>
        </w:rPr>
        <w:t xml:space="preserve"> Individualized Project Contract </w:t>
      </w:r>
      <w:r w:rsidR="00935554" w:rsidRPr="008C33F0">
        <w:rPr>
          <w:rFonts w:ascii="Times New Roman" w:hAnsi="Times New Roman" w:cs="Times New Roman"/>
          <w:color w:val="000000" w:themeColor="text1"/>
          <w:sz w:val="24"/>
          <w:szCs w:val="24"/>
        </w:rPr>
        <w:t>f</w:t>
      </w:r>
      <w:r w:rsidRPr="008C33F0">
        <w:rPr>
          <w:rFonts w:ascii="Times New Roman" w:hAnsi="Times New Roman" w:cs="Times New Roman"/>
          <w:color w:val="000000" w:themeColor="text1"/>
          <w:sz w:val="24"/>
          <w:szCs w:val="24"/>
        </w:rPr>
        <w:t>orm</w:t>
      </w:r>
      <w:r w:rsidR="00DA78FC" w:rsidRPr="008C33F0">
        <w:rPr>
          <w:rFonts w:ascii="Times New Roman" w:hAnsi="Times New Roman" w:cs="Times New Roman"/>
          <w:color w:val="000000" w:themeColor="text1"/>
          <w:sz w:val="24"/>
          <w:szCs w:val="24"/>
        </w:rPr>
        <w:t>.</w:t>
      </w:r>
    </w:p>
    <w:p w14:paraId="09A4F3FF" w14:textId="38CBD287" w:rsidR="00E14367" w:rsidRPr="00230AC3" w:rsidRDefault="00C13065" w:rsidP="00230AC3">
      <w:pPr>
        <w:pStyle w:val="ListParagraph"/>
        <w:numPr>
          <w:ilvl w:val="1"/>
          <w:numId w:val="10"/>
        </w:numPr>
        <w:autoSpaceDE w:val="0"/>
        <w:autoSpaceDN w:val="0"/>
        <w:adjustRightInd w:val="0"/>
        <w:spacing w:after="0" w:line="240" w:lineRule="auto"/>
        <w:rPr>
          <w:rFonts w:ascii="Times New Roman" w:hAnsi="Times New Roman" w:cs="Times New Roman"/>
          <w:color w:val="000000" w:themeColor="text1"/>
          <w:sz w:val="24"/>
          <w:szCs w:val="24"/>
        </w:rPr>
      </w:pPr>
      <w:r w:rsidRPr="008C33F0">
        <w:rPr>
          <w:rFonts w:ascii="Times New Roman" w:hAnsi="Times New Roman" w:cs="Times New Roman"/>
          <w:color w:val="000000" w:themeColor="text1"/>
          <w:sz w:val="24"/>
          <w:szCs w:val="24"/>
        </w:rPr>
        <w:t xml:space="preserve">In total, </w:t>
      </w:r>
      <w:r w:rsidR="007A5E05" w:rsidRPr="008C33F0">
        <w:rPr>
          <w:rFonts w:ascii="Times New Roman" w:hAnsi="Times New Roman" w:cs="Times New Roman"/>
          <w:color w:val="000000" w:themeColor="text1"/>
          <w:sz w:val="24"/>
          <w:szCs w:val="24"/>
        </w:rPr>
        <w:t>a student</w:t>
      </w:r>
      <w:r w:rsidRPr="008C33F0">
        <w:rPr>
          <w:rFonts w:ascii="Times New Roman" w:hAnsi="Times New Roman" w:cs="Times New Roman"/>
          <w:color w:val="000000" w:themeColor="text1"/>
          <w:sz w:val="24"/>
          <w:szCs w:val="24"/>
        </w:rPr>
        <w:t xml:space="preserve"> must e</w:t>
      </w:r>
      <w:r w:rsidR="00915300" w:rsidRPr="008C33F0">
        <w:rPr>
          <w:rFonts w:ascii="Times New Roman" w:hAnsi="Times New Roman" w:cs="Times New Roman"/>
          <w:color w:val="000000" w:themeColor="text1"/>
          <w:sz w:val="24"/>
          <w:szCs w:val="24"/>
        </w:rPr>
        <w:t xml:space="preserve">nroll </w:t>
      </w:r>
      <w:r w:rsidRPr="008C33F0">
        <w:rPr>
          <w:rFonts w:ascii="Times New Roman" w:hAnsi="Times New Roman" w:cs="Times New Roman"/>
          <w:color w:val="000000" w:themeColor="text1"/>
          <w:sz w:val="24"/>
          <w:szCs w:val="24"/>
        </w:rPr>
        <w:t xml:space="preserve">in </w:t>
      </w:r>
      <w:r w:rsidR="00915300" w:rsidRPr="008C33F0">
        <w:rPr>
          <w:rFonts w:ascii="Times New Roman" w:hAnsi="Times New Roman" w:cs="Times New Roman"/>
          <w:color w:val="000000" w:themeColor="text1"/>
          <w:sz w:val="24"/>
          <w:szCs w:val="24"/>
        </w:rPr>
        <w:t xml:space="preserve">six semester hours </w:t>
      </w:r>
      <w:r w:rsidRPr="008C33F0">
        <w:rPr>
          <w:rFonts w:ascii="Times New Roman" w:hAnsi="Times New Roman" w:cs="Times New Roman"/>
          <w:color w:val="000000" w:themeColor="text1"/>
          <w:sz w:val="24"/>
          <w:szCs w:val="24"/>
        </w:rPr>
        <w:t xml:space="preserve">of ETR 699A for the thesis. </w:t>
      </w:r>
      <w:r w:rsidR="007A5E05" w:rsidRPr="008C33F0">
        <w:rPr>
          <w:rFonts w:ascii="Times New Roman" w:hAnsi="Times New Roman" w:cs="Times New Roman"/>
          <w:color w:val="000000" w:themeColor="text1"/>
          <w:sz w:val="24"/>
          <w:szCs w:val="24"/>
        </w:rPr>
        <w:t>A student</w:t>
      </w:r>
      <w:r w:rsidRPr="008C33F0">
        <w:rPr>
          <w:rFonts w:ascii="Times New Roman" w:hAnsi="Times New Roman" w:cs="Times New Roman"/>
          <w:color w:val="000000" w:themeColor="text1"/>
          <w:sz w:val="24"/>
          <w:szCs w:val="24"/>
        </w:rPr>
        <w:t xml:space="preserve"> may enroll in as few as two semester hours of ETR 699A each </w:t>
      </w:r>
      <w:r w:rsidR="008A4D11" w:rsidRPr="008C33F0">
        <w:rPr>
          <w:rFonts w:ascii="Times New Roman" w:hAnsi="Times New Roman" w:cs="Times New Roman"/>
          <w:color w:val="000000" w:themeColor="text1"/>
          <w:sz w:val="24"/>
          <w:szCs w:val="24"/>
        </w:rPr>
        <w:t>semester and</w:t>
      </w:r>
      <w:r w:rsidRPr="008C33F0">
        <w:rPr>
          <w:rFonts w:ascii="Times New Roman" w:hAnsi="Times New Roman" w:cs="Times New Roman"/>
          <w:color w:val="000000" w:themeColor="text1"/>
          <w:sz w:val="24"/>
          <w:szCs w:val="24"/>
        </w:rPr>
        <w:t xml:space="preserve"> must maintain continuous registration</w:t>
      </w:r>
      <w:r w:rsidRPr="00230AC3">
        <w:rPr>
          <w:rFonts w:ascii="Times New Roman" w:hAnsi="Times New Roman" w:cs="Times New Roman"/>
          <w:color w:val="000000" w:themeColor="text1"/>
          <w:sz w:val="24"/>
          <w:szCs w:val="24"/>
        </w:rPr>
        <w:t xml:space="preserve"> in this course once </w:t>
      </w:r>
      <w:r w:rsidR="008D4024" w:rsidRPr="00230AC3">
        <w:rPr>
          <w:rFonts w:ascii="Times New Roman" w:hAnsi="Times New Roman" w:cs="Times New Roman"/>
          <w:color w:val="000000" w:themeColor="text1"/>
          <w:sz w:val="24"/>
          <w:szCs w:val="24"/>
        </w:rPr>
        <w:t>the student</w:t>
      </w:r>
      <w:r w:rsidRPr="00230AC3">
        <w:rPr>
          <w:rFonts w:ascii="Times New Roman" w:hAnsi="Times New Roman" w:cs="Times New Roman"/>
          <w:color w:val="000000" w:themeColor="text1"/>
          <w:sz w:val="24"/>
          <w:szCs w:val="24"/>
        </w:rPr>
        <w:t xml:space="preserve"> ha</w:t>
      </w:r>
      <w:r w:rsidR="008D4024" w:rsidRPr="00230AC3">
        <w:rPr>
          <w:rFonts w:ascii="Times New Roman" w:hAnsi="Times New Roman" w:cs="Times New Roman"/>
          <w:color w:val="000000" w:themeColor="text1"/>
          <w:sz w:val="24"/>
          <w:szCs w:val="24"/>
        </w:rPr>
        <w:t>s</w:t>
      </w:r>
      <w:r w:rsidRPr="00230AC3">
        <w:rPr>
          <w:rFonts w:ascii="Times New Roman" w:hAnsi="Times New Roman" w:cs="Times New Roman"/>
          <w:color w:val="000000" w:themeColor="text1"/>
          <w:sz w:val="24"/>
          <w:szCs w:val="24"/>
        </w:rPr>
        <w:t xml:space="preserve"> enrolled in it, until the completion of </w:t>
      </w:r>
      <w:r w:rsidR="008D4024" w:rsidRPr="00230AC3">
        <w:rPr>
          <w:rFonts w:ascii="Times New Roman" w:hAnsi="Times New Roman" w:cs="Times New Roman"/>
          <w:color w:val="000000" w:themeColor="text1"/>
          <w:sz w:val="24"/>
          <w:szCs w:val="24"/>
        </w:rPr>
        <w:t>the</w:t>
      </w:r>
      <w:r w:rsidRPr="00230AC3">
        <w:rPr>
          <w:rFonts w:ascii="Times New Roman" w:hAnsi="Times New Roman" w:cs="Times New Roman"/>
          <w:color w:val="000000" w:themeColor="text1"/>
          <w:sz w:val="24"/>
          <w:szCs w:val="24"/>
        </w:rPr>
        <w:t xml:space="preserve"> degree. Only six semester hours of ETR 699A may be counted on </w:t>
      </w:r>
      <w:r w:rsidR="008D4024" w:rsidRPr="00230AC3">
        <w:rPr>
          <w:rFonts w:ascii="Times New Roman" w:hAnsi="Times New Roman" w:cs="Times New Roman"/>
          <w:color w:val="000000" w:themeColor="text1"/>
          <w:sz w:val="24"/>
          <w:szCs w:val="24"/>
        </w:rPr>
        <w:t>one’s</w:t>
      </w:r>
      <w:r w:rsidRPr="00230AC3">
        <w:rPr>
          <w:rFonts w:ascii="Times New Roman" w:hAnsi="Times New Roman" w:cs="Times New Roman"/>
          <w:color w:val="000000" w:themeColor="text1"/>
          <w:sz w:val="24"/>
          <w:szCs w:val="24"/>
        </w:rPr>
        <w:t xml:space="preserve"> Program of Courses. </w:t>
      </w:r>
    </w:p>
    <w:p w14:paraId="3356391C" w14:textId="1C4847AB" w:rsidR="00E14367" w:rsidRPr="00230AC3" w:rsidRDefault="005C5A8A" w:rsidP="00230AC3">
      <w:pPr>
        <w:pStyle w:val="ListParagraph"/>
        <w:numPr>
          <w:ilvl w:val="1"/>
          <w:numId w:val="10"/>
        </w:numPr>
        <w:autoSpaceDE w:val="0"/>
        <w:autoSpaceDN w:val="0"/>
        <w:adjustRightInd w:val="0"/>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Note that </w:t>
      </w:r>
      <w:r w:rsidR="008D4024" w:rsidRPr="00230AC3">
        <w:rPr>
          <w:rFonts w:ascii="Times New Roman" w:hAnsi="Times New Roman" w:cs="Times New Roman"/>
          <w:color w:val="000000" w:themeColor="text1"/>
          <w:sz w:val="24"/>
          <w:szCs w:val="24"/>
        </w:rPr>
        <w:t>a student</w:t>
      </w:r>
      <w:r w:rsidRPr="00230AC3">
        <w:rPr>
          <w:rFonts w:ascii="Times New Roman" w:hAnsi="Times New Roman" w:cs="Times New Roman"/>
          <w:color w:val="000000" w:themeColor="text1"/>
          <w:sz w:val="24"/>
          <w:szCs w:val="24"/>
        </w:rPr>
        <w:t xml:space="preserve"> should ideally register for ETR 699A by the end of the semester prior to the semester</w:t>
      </w:r>
      <w:r w:rsidR="00935554" w:rsidRPr="00230AC3">
        <w:rPr>
          <w:rFonts w:ascii="Times New Roman" w:hAnsi="Times New Roman" w:cs="Times New Roman"/>
          <w:color w:val="000000" w:themeColor="text1"/>
          <w:sz w:val="24"/>
          <w:szCs w:val="24"/>
        </w:rPr>
        <w:t>/s</w:t>
      </w:r>
      <w:r w:rsidRPr="00230AC3">
        <w:rPr>
          <w:rFonts w:ascii="Times New Roman" w:hAnsi="Times New Roman" w:cs="Times New Roman"/>
          <w:color w:val="000000" w:themeColor="text1"/>
          <w:sz w:val="24"/>
          <w:szCs w:val="24"/>
        </w:rPr>
        <w:t xml:space="preserve"> during which </w:t>
      </w:r>
      <w:r w:rsidR="008D4024" w:rsidRPr="00230AC3">
        <w:rPr>
          <w:rFonts w:ascii="Times New Roman" w:hAnsi="Times New Roman" w:cs="Times New Roman"/>
          <w:color w:val="000000" w:themeColor="text1"/>
          <w:sz w:val="24"/>
          <w:szCs w:val="24"/>
        </w:rPr>
        <w:t>he or she</w:t>
      </w:r>
      <w:r w:rsidRPr="00230AC3">
        <w:rPr>
          <w:rFonts w:ascii="Times New Roman" w:hAnsi="Times New Roman" w:cs="Times New Roman"/>
          <w:color w:val="000000" w:themeColor="text1"/>
          <w:sz w:val="24"/>
          <w:szCs w:val="24"/>
        </w:rPr>
        <w:t xml:space="preserve"> intend</w:t>
      </w:r>
      <w:r w:rsidR="008D4024" w:rsidRPr="00230AC3">
        <w:rPr>
          <w:rFonts w:ascii="Times New Roman" w:hAnsi="Times New Roman" w:cs="Times New Roman"/>
          <w:color w:val="000000" w:themeColor="text1"/>
          <w:sz w:val="24"/>
          <w:szCs w:val="24"/>
        </w:rPr>
        <w:t>s</w:t>
      </w:r>
      <w:r w:rsidRPr="00230AC3">
        <w:rPr>
          <w:rFonts w:ascii="Times New Roman" w:hAnsi="Times New Roman" w:cs="Times New Roman"/>
          <w:color w:val="000000" w:themeColor="text1"/>
          <w:sz w:val="24"/>
          <w:szCs w:val="24"/>
        </w:rPr>
        <w:t xml:space="preserve"> to enroll in it (or at the very latest within two days after the start of the target semester).</w:t>
      </w:r>
    </w:p>
    <w:p w14:paraId="4E3AFB79" w14:textId="42F8E0D1" w:rsidR="00BB0DD9" w:rsidRPr="00230AC3" w:rsidRDefault="00C13065" w:rsidP="00230AC3">
      <w:pPr>
        <w:pStyle w:val="ListParagraph"/>
        <w:numPr>
          <w:ilvl w:val="1"/>
          <w:numId w:val="10"/>
        </w:numPr>
        <w:autoSpaceDE w:val="0"/>
        <w:autoSpaceDN w:val="0"/>
        <w:adjustRightInd w:val="0"/>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Note that</w:t>
      </w:r>
      <w:r w:rsidR="00317F68" w:rsidRPr="00230AC3">
        <w:rPr>
          <w:rFonts w:ascii="Times New Roman" w:hAnsi="Times New Roman" w:cs="Times New Roman"/>
          <w:color w:val="000000" w:themeColor="text1"/>
          <w:sz w:val="24"/>
          <w:szCs w:val="24"/>
        </w:rPr>
        <w:t xml:space="preserve"> </w:t>
      </w:r>
      <w:r w:rsidR="008D4024" w:rsidRPr="00230AC3">
        <w:rPr>
          <w:rFonts w:ascii="Times New Roman" w:hAnsi="Times New Roman" w:cs="Times New Roman"/>
          <w:color w:val="000000" w:themeColor="text1"/>
          <w:sz w:val="24"/>
          <w:szCs w:val="24"/>
        </w:rPr>
        <w:t>a student</w:t>
      </w:r>
      <w:r w:rsidR="00317F68" w:rsidRPr="00230AC3">
        <w:rPr>
          <w:rFonts w:ascii="Times New Roman" w:hAnsi="Times New Roman" w:cs="Times New Roman"/>
          <w:color w:val="000000" w:themeColor="text1"/>
          <w:sz w:val="24"/>
          <w:szCs w:val="24"/>
        </w:rPr>
        <w:t xml:space="preserve"> cannot begin the actual research until </w:t>
      </w:r>
      <w:r w:rsidR="008D4024" w:rsidRPr="00230AC3">
        <w:rPr>
          <w:rFonts w:ascii="Times New Roman" w:hAnsi="Times New Roman" w:cs="Times New Roman"/>
          <w:color w:val="000000" w:themeColor="text1"/>
          <w:sz w:val="24"/>
          <w:szCs w:val="24"/>
        </w:rPr>
        <w:t>his or her</w:t>
      </w:r>
      <w:r w:rsidR="00317F68" w:rsidRPr="00230AC3">
        <w:rPr>
          <w:rFonts w:ascii="Times New Roman" w:hAnsi="Times New Roman" w:cs="Times New Roman"/>
          <w:color w:val="000000" w:themeColor="text1"/>
          <w:sz w:val="24"/>
          <w:szCs w:val="24"/>
        </w:rPr>
        <w:t xml:space="preserve"> </w:t>
      </w:r>
      <w:r w:rsidR="008A4D11">
        <w:rPr>
          <w:rFonts w:ascii="Times New Roman" w:hAnsi="Times New Roman" w:cs="Times New Roman"/>
          <w:color w:val="000000" w:themeColor="text1"/>
          <w:sz w:val="24"/>
          <w:szCs w:val="24"/>
        </w:rPr>
        <w:t>c</w:t>
      </w:r>
      <w:r w:rsidR="00317F68" w:rsidRPr="00230AC3">
        <w:rPr>
          <w:rFonts w:ascii="Times New Roman" w:hAnsi="Times New Roman" w:cs="Times New Roman"/>
          <w:color w:val="000000" w:themeColor="text1"/>
          <w:sz w:val="24"/>
          <w:szCs w:val="24"/>
        </w:rPr>
        <w:t>hair and committee have approved the proposal</w:t>
      </w:r>
      <w:r w:rsidRPr="00230AC3">
        <w:rPr>
          <w:rFonts w:ascii="Times New Roman" w:hAnsi="Times New Roman" w:cs="Times New Roman"/>
          <w:color w:val="000000" w:themeColor="text1"/>
          <w:sz w:val="24"/>
          <w:szCs w:val="24"/>
        </w:rPr>
        <w:t xml:space="preserve"> at an oral defense of the proposal</w:t>
      </w:r>
      <w:r w:rsidR="00317F68" w:rsidRPr="00230AC3">
        <w:rPr>
          <w:rFonts w:ascii="Times New Roman" w:hAnsi="Times New Roman" w:cs="Times New Roman"/>
          <w:color w:val="000000" w:themeColor="text1"/>
          <w:sz w:val="24"/>
          <w:szCs w:val="24"/>
        </w:rPr>
        <w:t xml:space="preserve"> (and all </w:t>
      </w:r>
      <w:r w:rsidRPr="00230AC3">
        <w:rPr>
          <w:rFonts w:ascii="Times New Roman" w:hAnsi="Times New Roman" w:cs="Times New Roman"/>
          <w:color w:val="000000" w:themeColor="text1"/>
          <w:sz w:val="24"/>
          <w:szCs w:val="24"/>
        </w:rPr>
        <w:t>G</w:t>
      </w:r>
      <w:r w:rsidR="00317F68" w:rsidRPr="00230AC3">
        <w:rPr>
          <w:rFonts w:ascii="Times New Roman" w:hAnsi="Times New Roman" w:cs="Times New Roman"/>
          <w:color w:val="000000" w:themeColor="text1"/>
          <w:sz w:val="24"/>
          <w:szCs w:val="24"/>
        </w:rPr>
        <w:t xml:space="preserve">raduate </w:t>
      </w:r>
      <w:r w:rsidRPr="00230AC3">
        <w:rPr>
          <w:rFonts w:ascii="Times New Roman" w:hAnsi="Times New Roman" w:cs="Times New Roman"/>
          <w:color w:val="000000" w:themeColor="text1"/>
          <w:sz w:val="24"/>
          <w:szCs w:val="24"/>
        </w:rPr>
        <w:t>S</w:t>
      </w:r>
      <w:r w:rsidR="00317F68" w:rsidRPr="00230AC3">
        <w:rPr>
          <w:rFonts w:ascii="Times New Roman" w:hAnsi="Times New Roman" w:cs="Times New Roman"/>
          <w:color w:val="000000" w:themeColor="text1"/>
          <w:sz w:val="24"/>
          <w:szCs w:val="24"/>
        </w:rPr>
        <w:t xml:space="preserve">chool forms </w:t>
      </w:r>
      <w:r w:rsidR="00935554" w:rsidRPr="00230AC3">
        <w:rPr>
          <w:rFonts w:ascii="Times New Roman" w:hAnsi="Times New Roman" w:cs="Times New Roman"/>
          <w:color w:val="000000" w:themeColor="text1"/>
          <w:sz w:val="24"/>
          <w:szCs w:val="24"/>
        </w:rPr>
        <w:t>have been completed, all Graduate School</w:t>
      </w:r>
      <w:r w:rsidR="00317F68" w:rsidRPr="00230AC3">
        <w:rPr>
          <w:rFonts w:ascii="Times New Roman" w:hAnsi="Times New Roman" w:cs="Times New Roman"/>
          <w:color w:val="000000" w:themeColor="text1"/>
          <w:sz w:val="24"/>
          <w:szCs w:val="24"/>
        </w:rPr>
        <w:t xml:space="preserve"> clearances</w:t>
      </w:r>
      <w:r w:rsidR="00935554" w:rsidRPr="00230AC3">
        <w:rPr>
          <w:rFonts w:ascii="Times New Roman" w:hAnsi="Times New Roman" w:cs="Times New Roman"/>
          <w:color w:val="000000" w:themeColor="text1"/>
          <w:sz w:val="24"/>
          <w:szCs w:val="24"/>
        </w:rPr>
        <w:t xml:space="preserve"> have been resolved</w:t>
      </w:r>
      <w:r w:rsidR="00317F68" w:rsidRPr="00230AC3">
        <w:rPr>
          <w:rFonts w:ascii="Times New Roman" w:hAnsi="Times New Roman" w:cs="Times New Roman"/>
          <w:color w:val="000000" w:themeColor="text1"/>
          <w:sz w:val="24"/>
          <w:szCs w:val="24"/>
        </w:rPr>
        <w:t xml:space="preserve">, </w:t>
      </w:r>
      <w:r w:rsidR="00935554" w:rsidRPr="00230AC3">
        <w:rPr>
          <w:rFonts w:ascii="Times New Roman" w:hAnsi="Times New Roman" w:cs="Times New Roman"/>
          <w:color w:val="000000" w:themeColor="text1"/>
          <w:sz w:val="24"/>
          <w:szCs w:val="24"/>
        </w:rPr>
        <w:t xml:space="preserve">and </w:t>
      </w:r>
      <w:r w:rsidR="008A4D11">
        <w:rPr>
          <w:rFonts w:ascii="Times New Roman" w:hAnsi="Times New Roman" w:cs="Times New Roman"/>
          <w:color w:val="000000" w:themeColor="text1"/>
          <w:sz w:val="24"/>
          <w:szCs w:val="24"/>
        </w:rPr>
        <w:t>I</w:t>
      </w:r>
      <w:r w:rsidR="00317F68" w:rsidRPr="00230AC3">
        <w:rPr>
          <w:rFonts w:ascii="Times New Roman" w:hAnsi="Times New Roman" w:cs="Times New Roman"/>
          <w:color w:val="000000" w:themeColor="text1"/>
          <w:sz w:val="24"/>
          <w:szCs w:val="24"/>
        </w:rPr>
        <w:t xml:space="preserve">nstitutional </w:t>
      </w:r>
      <w:r w:rsidR="008A4D11">
        <w:rPr>
          <w:rFonts w:ascii="Times New Roman" w:hAnsi="Times New Roman" w:cs="Times New Roman"/>
          <w:color w:val="000000" w:themeColor="text1"/>
          <w:sz w:val="24"/>
          <w:szCs w:val="24"/>
        </w:rPr>
        <w:t>R</w:t>
      </w:r>
      <w:r w:rsidR="00317F68" w:rsidRPr="00230AC3">
        <w:rPr>
          <w:rFonts w:ascii="Times New Roman" w:hAnsi="Times New Roman" w:cs="Times New Roman"/>
          <w:color w:val="000000" w:themeColor="text1"/>
          <w:sz w:val="24"/>
          <w:szCs w:val="24"/>
        </w:rPr>
        <w:t xml:space="preserve">eview </w:t>
      </w:r>
      <w:r w:rsidR="008A4D11">
        <w:rPr>
          <w:rFonts w:ascii="Times New Roman" w:hAnsi="Times New Roman" w:cs="Times New Roman"/>
          <w:color w:val="000000" w:themeColor="text1"/>
          <w:sz w:val="24"/>
          <w:szCs w:val="24"/>
        </w:rPr>
        <w:t>B</w:t>
      </w:r>
      <w:r w:rsidR="00317F68" w:rsidRPr="00230AC3">
        <w:rPr>
          <w:rFonts w:ascii="Times New Roman" w:hAnsi="Times New Roman" w:cs="Times New Roman"/>
          <w:color w:val="000000" w:themeColor="text1"/>
          <w:sz w:val="24"/>
          <w:szCs w:val="24"/>
        </w:rPr>
        <w:t xml:space="preserve">oard </w:t>
      </w:r>
      <w:r w:rsidR="00935554" w:rsidRPr="00230AC3">
        <w:rPr>
          <w:rFonts w:ascii="Times New Roman" w:hAnsi="Times New Roman" w:cs="Times New Roman"/>
          <w:color w:val="000000" w:themeColor="text1"/>
          <w:sz w:val="24"/>
          <w:szCs w:val="24"/>
        </w:rPr>
        <w:t>(IRB)</w:t>
      </w:r>
      <w:r w:rsidR="00317F68" w:rsidRPr="00230AC3">
        <w:rPr>
          <w:rFonts w:ascii="Times New Roman" w:hAnsi="Times New Roman" w:cs="Times New Roman"/>
          <w:color w:val="000000" w:themeColor="text1"/>
          <w:sz w:val="24"/>
          <w:szCs w:val="24"/>
        </w:rPr>
        <w:t xml:space="preserve"> human</w:t>
      </w:r>
      <w:r w:rsidR="00935554" w:rsidRPr="00230AC3">
        <w:rPr>
          <w:rFonts w:ascii="Times New Roman" w:hAnsi="Times New Roman" w:cs="Times New Roman"/>
          <w:color w:val="000000" w:themeColor="text1"/>
          <w:sz w:val="24"/>
          <w:szCs w:val="24"/>
        </w:rPr>
        <w:t>-</w:t>
      </w:r>
      <w:r w:rsidR="00317F68" w:rsidRPr="00230AC3">
        <w:rPr>
          <w:rFonts w:ascii="Times New Roman" w:hAnsi="Times New Roman" w:cs="Times New Roman"/>
          <w:color w:val="000000" w:themeColor="text1"/>
          <w:sz w:val="24"/>
          <w:szCs w:val="24"/>
        </w:rPr>
        <w:t xml:space="preserve">subjects </w:t>
      </w:r>
      <w:r w:rsidR="00935554" w:rsidRPr="00230AC3">
        <w:rPr>
          <w:rFonts w:ascii="Times New Roman" w:hAnsi="Times New Roman" w:cs="Times New Roman"/>
          <w:color w:val="000000" w:themeColor="text1"/>
          <w:sz w:val="24"/>
          <w:szCs w:val="24"/>
        </w:rPr>
        <w:t>approval</w:t>
      </w:r>
      <w:r w:rsidR="00317F68" w:rsidRPr="00230AC3">
        <w:rPr>
          <w:rFonts w:ascii="Times New Roman" w:hAnsi="Times New Roman" w:cs="Times New Roman"/>
          <w:color w:val="000000" w:themeColor="text1"/>
          <w:sz w:val="24"/>
          <w:szCs w:val="24"/>
        </w:rPr>
        <w:t xml:space="preserve"> ha</w:t>
      </w:r>
      <w:r w:rsidR="00935554" w:rsidRPr="00230AC3">
        <w:rPr>
          <w:rFonts w:ascii="Times New Roman" w:hAnsi="Times New Roman" w:cs="Times New Roman"/>
          <w:color w:val="000000" w:themeColor="text1"/>
          <w:sz w:val="24"/>
          <w:szCs w:val="24"/>
        </w:rPr>
        <w:t>s</w:t>
      </w:r>
      <w:r w:rsidR="00317F68" w:rsidRPr="00230AC3">
        <w:rPr>
          <w:rFonts w:ascii="Times New Roman" w:hAnsi="Times New Roman" w:cs="Times New Roman"/>
          <w:color w:val="000000" w:themeColor="text1"/>
          <w:sz w:val="24"/>
          <w:szCs w:val="24"/>
        </w:rPr>
        <w:t xml:space="preserve"> been obtained). </w:t>
      </w:r>
    </w:p>
    <w:p w14:paraId="447E0203" w14:textId="630B8909" w:rsidR="00935554" w:rsidRPr="00230AC3" w:rsidRDefault="00317F68" w:rsidP="00230AC3">
      <w:pPr>
        <w:pStyle w:val="ListParagraph"/>
        <w:numPr>
          <w:ilvl w:val="0"/>
          <w:numId w:val="10"/>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lastRenderedPageBreak/>
        <w:t>Write thesis proposal</w:t>
      </w:r>
      <w:r w:rsidR="00DA78FC">
        <w:rPr>
          <w:rFonts w:ascii="Times New Roman" w:hAnsi="Times New Roman" w:cs="Times New Roman"/>
          <w:color w:val="000000" w:themeColor="text1"/>
          <w:sz w:val="24"/>
          <w:szCs w:val="24"/>
        </w:rPr>
        <w:t>.</w:t>
      </w:r>
    </w:p>
    <w:p w14:paraId="5BE8C8AC" w14:textId="7F728FF9" w:rsidR="00935554" w:rsidRPr="00230AC3" w:rsidRDefault="00DF783D" w:rsidP="00230AC3">
      <w:pPr>
        <w:pStyle w:val="ListParagraph"/>
        <w:numPr>
          <w:ilvl w:val="1"/>
          <w:numId w:val="10"/>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A proposal for a thesis research project should generally be organized in three major chapters: 1) Introduction, 2) Literature Review and 3) Method. Such a</w:t>
      </w:r>
      <w:r w:rsidR="00A64CDE" w:rsidRPr="00230AC3">
        <w:rPr>
          <w:rFonts w:ascii="Times New Roman" w:hAnsi="Times New Roman" w:cs="Times New Roman"/>
          <w:color w:val="000000" w:themeColor="text1"/>
          <w:sz w:val="24"/>
          <w:szCs w:val="24"/>
        </w:rPr>
        <w:t xml:space="preserve"> proposal </w:t>
      </w:r>
      <w:proofErr w:type="gramStart"/>
      <w:r w:rsidRPr="00230AC3">
        <w:rPr>
          <w:rFonts w:ascii="Times New Roman" w:hAnsi="Times New Roman" w:cs="Times New Roman"/>
          <w:color w:val="000000" w:themeColor="text1"/>
          <w:sz w:val="24"/>
          <w:szCs w:val="24"/>
        </w:rPr>
        <w:t>includes</w:t>
      </w:r>
      <w:r w:rsidR="00A64CDE" w:rsidRPr="00230AC3">
        <w:rPr>
          <w:rFonts w:ascii="Times New Roman" w:hAnsi="Times New Roman" w:cs="Times New Roman"/>
          <w:color w:val="000000" w:themeColor="text1"/>
          <w:sz w:val="24"/>
          <w:szCs w:val="24"/>
        </w:rPr>
        <w:t>:</w:t>
      </w:r>
      <w:proofErr w:type="gramEnd"/>
      <w:r w:rsidR="00E632F1" w:rsidRPr="00230AC3">
        <w:rPr>
          <w:rFonts w:ascii="Times New Roman" w:hAnsi="Times New Roman" w:cs="Times New Roman"/>
          <w:color w:val="000000" w:themeColor="text1"/>
          <w:sz w:val="24"/>
          <w:szCs w:val="24"/>
        </w:rPr>
        <w:t xml:space="preserve"> </w:t>
      </w:r>
      <w:r w:rsidR="008A4D11">
        <w:rPr>
          <w:rFonts w:ascii="Times New Roman" w:hAnsi="Times New Roman" w:cs="Times New Roman"/>
          <w:color w:val="000000" w:themeColor="text1"/>
          <w:sz w:val="24"/>
          <w:szCs w:val="24"/>
        </w:rPr>
        <w:t>A</w:t>
      </w:r>
      <w:r w:rsidR="00E632F1" w:rsidRPr="00230AC3">
        <w:rPr>
          <w:rFonts w:ascii="Times New Roman" w:hAnsi="Times New Roman" w:cs="Times New Roman"/>
          <w:color w:val="000000" w:themeColor="text1"/>
          <w:sz w:val="24"/>
          <w:szCs w:val="24"/>
        </w:rPr>
        <w:t xml:space="preserve"> problem to be addressed by the research; a research question or questions (and a hypothesis or hypotheses, if applicable); the significance of answering the research question or questions for theory, policy and/or practice; </w:t>
      </w:r>
      <w:r w:rsidR="00A64CDE" w:rsidRPr="00230AC3">
        <w:rPr>
          <w:rFonts w:ascii="Times New Roman" w:hAnsi="Times New Roman" w:cs="Times New Roman"/>
          <w:color w:val="000000" w:themeColor="text1"/>
          <w:sz w:val="24"/>
          <w:szCs w:val="24"/>
        </w:rPr>
        <w:t xml:space="preserve">a summary of relevant </w:t>
      </w:r>
      <w:r w:rsidR="00E632F1" w:rsidRPr="00230AC3">
        <w:rPr>
          <w:rFonts w:ascii="Times New Roman" w:hAnsi="Times New Roman" w:cs="Times New Roman"/>
          <w:color w:val="000000" w:themeColor="text1"/>
          <w:sz w:val="24"/>
          <w:szCs w:val="24"/>
        </w:rPr>
        <w:t xml:space="preserve">theory and empirical </w:t>
      </w:r>
      <w:r w:rsidR="00A64CDE" w:rsidRPr="00230AC3">
        <w:rPr>
          <w:rFonts w:ascii="Times New Roman" w:hAnsi="Times New Roman" w:cs="Times New Roman"/>
          <w:color w:val="000000" w:themeColor="text1"/>
          <w:sz w:val="24"/>
          <w:szCs w:val="24"/>
        </w:rPr>
        <w:t>literature</w:t>
      </w:r>
      <w:r w:rsidR="00E632F1" w:rsidRPr="00230AC3">
        <w:rPr>
          <w:rFonts w:ascii="Times New Roman" w:hAnsi="Times New Roman" w:cs="Times New Roman"/>
          <w:color w:val="000000" w:themeColor="text1"/>
          <w:sz w:val="24"/>
          <w:szCs w:val="24"/>
        </w:rPr>
        <w:t>; and</w:t>
      </w:r>
      <w:r w:rsidR="00A64CDE" w:rsidRPr="00230AC3">
        <w:rPr>
          <w:rFonts w:ascii="Times New Roman" w:hAnsi="Times New Roman" w:cs="Times New Roman"/>
          <w:color w:val="000000" w:themeColor="text1"/>
          <w:sz w:val="24"/>
          <w:szCs w:val="24"/>
        </w:rPr>
        <w:t xml:space="preserve"> a description of the proposed research methodology</w:t>
      </w:r>
      <w:r w:rsidR="00E632F1" w:rsidRPr="00230AC3">
        <w:rPr>
          <w:rFonts w:ascii="Times New Roman" w:hAnsi="Times New Roman" w:cs="Times New Roman"/>
          <w:color w:val="000000" w:themeColor="text1"/>
          <w:sz w:val="24"/>
          <w:szCs w:val="24"/>
        </w:rPr>
        <w:t xml:space="preserve"> (i.e., participants, procedures, instrumentation </w:t>
      </w:r>
      <w:r w:rsidR="006D512C" w:rsidRPr="00230AC3">
        <w:rPr>
          <w:rFonts w:ascii="Times New Roman" w:hAnsi="Times New Roman" w:cs="Times New Roman"/>
          <w:color w:val="000000" w:themeColor="text1"/>
          <w:sz w:val="24"/>
          <w:szCs w:val="24"/>
        </w:rPr>
        <w:t xml:space="preserve">and </w:t>
      </w:r>
      <w:r w:rsidR="00E632F1" w:rsidRPr="00230AC3">
        <w:rPr>
          <w:rFonts w:ascii="Times New Roman" w:hAnsi="Times New Roman" w:cs="Times New Roman"/>
          <w:color w:val="000000" w:themeColor="text1"/>
          <w:sz w:val="24"/>
          <w:szCs w:val="24"/>
        </w:rPr>
        <w:t>proposed analytic approach).</w:t>
      </w:r>
    </w:p>
    <w:p w14:paraId="09D8952F" w14:textId="18FC60FC" w:rsidR="00935554" w:rsidRPr="00230AC3" w:rsidRDefault="008D4024" w:rsidP="00230AC3">
      <w:pPr>
        <w:pStyle w:val="ListParagraph"/>
        <w:numPr>
          <w:ilvl w:val="1"/>
          <w:numId w:val="10"/>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The</w:t>
      </w:r>
      <w:r w:rsidR="00DF783D" w:rsidRPr="00230AC3">
        <w:rPr>
          <w:rFonts w:ascii="Times New Roman" w:hAnsi="Times New Roman" w:cs="Times New Roman"/>
          <w:color w:val="000000" w:themeColor="text1"/>
          <w:sz w:val="24"/>
          <w:szCs w:val="24"/>
        </w:rPr>
        <w:t xml:space="preserve"> thesis </w:t>
      </w:r>
      <w:r w:rsidR="00E632F1" w:rsidRPr="00230AC3">
        <w:rPr>
          <w:rFonts w:ascii="Times New Roman" w:hAnsi="Times New Roman" w:cs="Times New Roman"/>
          <w:color w:val="000000" w:themeColor="text1"/>
          <w:sz w:val="24"/>
          <w:szCs w:val="24"/>
        </w:rPr>
        <w:t xml:space="preserve">proposal </w:t>
      </w:r>
      <w:r w:rsidR="00DF783D" w:rsidRPr="00230AC3">
        <w:rPr>
          <w:rFonts w:ascii="Times New Roman" w:hAnsi="Times New Roman" w:cs="Times New Roman"/>
          <w:color w:val="000000" w:themeColor="text1"/>
          <w:sz w:val="24"/>
          <w:szCs w:val="24"/>
        </w:rPr>
        <w:t xml:space="preserve">must adhere to the style guidelines of both the American Psychological Association and the Graduate School’s </w:t>
      </w:r>
      <w:r w:rsidR="00806D39">
        <w:rPr>
          <w:rFonts w:ascii="Times New Roman" w:hAnsi="Times New Roman" w:cs="Times New Roman"/>
          <w:color w:val="000000" w:themeColor="text1"/>
          <w:sz w:val="24"/>
          <w:szCs w:val="24"/>
        </w:rPr>
        <w:t>g</w:t>
      </w:r>
      <w:r w:rsidR="00DF783D" w:rsidRPr="00230AC3">
        <w:rPr>
          <w:rFonts w:ascii="Times New Roman" w:hAnsi="Times New Roman" w:cs="Times New Roman"/>
          <w:color w:val="000000" w:themeColor="text1"/>
          <w:sz w:val="24"/>
          <w:szCs w:val="24"/>
        </w:rPr>
        <w:t xml:space="preserve">uidelines for </w:t>
      </w:r>
      <w:r w:rsidR="00806D39">
        <w:rPr>
          <w:rFonts w:ascii="Times New Roman" w:hAnsi="Times New Roman" w:cs="Times New Roman"/>
          <w:color w:val="000000" w:themeColor="text1"/>
          <w:sz w:val="24"/>
          <w:szCs w:val="24"/>
        </w:rPr>
        <w:t>p</w:t>
      </w:r>
      <w:r w:rsidR="00DF783D" w:rsidRPr="00230AC3">
        <w:rPr>
          <w:rFonts w:ascii="Times New Roman" w:hAnsi="Times New Roman" w:cs="Times New Roman"/>
          <w:color w:val="000000" w:themeColor="text1"/>
          <w:sz w:val="24"/>
          <w:szCs w:val="24"/>
        </w:rPr>
        <w:t xml:space="preserve">reparing and </w:t>
      </w:r>
      <w:r w:rsidR="00806D39">
        <w:rPr>
          <w:rFonts w:ascii="Times New Roman" w:hAnsi="Times New Roman" w:cs="Times New Roman"/>
          <w:color w:val="000000" w:themeColor="text1"/>
          <w:sz w:val="24"/>
          <w:szCs w:val="24"/>
        </w:rPr>
        <w:t>s</w:t>
      </w:r>
      <w:r w:rsidR="00DF783D" w:rsidRPr="00230AC3">
        <w:rPr>
          <w:rFonts w:ascii="Times New Roman" w:hAnsi="Times New Roman" w:cs="Times New Roman"/>
          <w:color w:val="000000" w:themeColor="text1"/>
          <w:sz w:val="24"/>
          <w:szCs w:val="24"/>
        </w:rPr>
        <w:t xml:space="preserve">ubmitting Electronic Theses and Dissertations (ETDs). Where these guidelines conflict, </w:t>
      </w:r>
      <w:r w:rsidR="00C0651C">
        <w:rPr>
          <w:rFonts w:ascii="Times New Roman" w:hAnsi="Times New Roman" w:cs="Times New Roman"/>
          <w:color w:val="000000" w:themeColor="text1"/>
          <w:sz w:val="24"/>
          <w:szCs w:val="24"/>
        </w:rPr>
        <w:t xml:space="preserve">a </w:t>
      </w:r>
      <w:r w:rsidR="00DF783D" w:rsidRPr="00230AC3">
        <w:rPr>
          <w:rFonts w:ascii="Times New Roman" w:hAnsi="Times New Roman" w:cs="Times New Roman"/>
          <w:color w:val="000000" w:themeColor="text1"/>
          <w:sz w:val="24"/>
          <w:szCs w:val="24"/>
        </w:rPr>
        <w:t xml:space="preserve">student should follow the Graduate School guidelines. </w:t>
      </w:r>
    </w:p>
    <w:p w14:paraId="4D07F2DA" w14:textId="2521743F" w:rsidR="00DF783D" w:rsidRPr="00230AC3" w:rsidRDefault="00DF783D" w:rsidP="00230AC3">
      <w:pPr>
        <w:pStyle w:val="ListParagraph"/>
        <w:numPr>
          <w:ilvl w:val="1"/>
          <w:numId w:val="10"/>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The </w:t>
      </w:r>
      <w:r w:rsidR="00806D39">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 xml:space="preserve">hair can provide support as </w:t>
      </w:r>
      <w:r w:rsidR="00122A08" w:rsidRPr="00230AC3">
        <w:rPr>
          <w:rFonts w:ascii="Times New Roman" w:hAnsi="Times New Roman" w:cs="Times New Roman"/>
          <w:color w:val="000000" w:themeColor="text1"/>
          <w:sz w:val="24"/>
          <w:szCs w:val="24"/>
        </w:rPr>
        <w:t>the student</w:t>
      </w:r>
      <w:r w:rsidRPr="00230AC3">
        <w:rPr>
          <w:rFonts w:ascii="Times New Roman" w:hAnsi="Times New Roman" w:cs="Times New Roman"/>
          <w:color w:val="000000" w:themeColor="text1"/>
          <w:sz w:val="24"/>
          <w:szCs w:val="24"/>
        </w:rPr>
        <w:t xml:space="preserve"> work</w:t>
      </w:r>
      <w:r w:rsidR="00122A08" w:rsidRPr="00230AC3">
        <w:rPr>
          <w:rFonts w:ascii="Times New Roman" w:hAnsi="Times New Roman" w:cs="Times New Roman"/>
          <w:color w:val="000000" w:themeColor="text1"/>
          <w:sz w:val="24"/>
          <w:szCs w:val="24"/>
        </w:rPr>
        <w:t>s</w:t>
      </w:r>
      <w:r w:rsidRPr="00230AC3">
        <w:rPr>
          <w:rFonts w:ascii="Times New Roman" w:hAnsi="Times New Roman" w:cs="Times New Roman"/>
          <w:color w:val="000000" w:themeColor="text1"/>
          <w:sz w:val="24"/>
          <w:szCs w:val="24"/>
        </w:rPr>
        <w:t xml:space="preserve"> on </w:t>
      </w:r>
      <w:r w:rsidR="00122A08" w:rsidRPr="00230AC3">
        <w:rPr>
          <w:rFonts w:ascii="Times New Roman" w:hAnsi="Times New Roman" w:cs="Times New Roman"/>
          <w:color w:val="000000" w:themeColor="text1"/>
          <w:sz w:val="24"/>
          <w:szCs w:val="24"/>
        </w:rPr>
        <w:t>the</w:t>
      </w:r>
      <w:r w:rsidRPr="00230AC3">
        <w:rPr>
          <w:rFonts w:ascii="Times New Roman" w:hAnsi="Times New Roman" w:cs="Times New Roman"/>
          <w:color w:val="000000" w:themeColor="text1"/>
          <w:sz w:val="24"/>
          <w:szCs w:val="24"/>
        </w:rPr>
        <w:t xml:space="preserve"> thesis proposal.</w:t>
      </w:r>
    </w:p>
    <w:p w14:paraId="3EDB5B9B" w14:textId="0F75606B" w:rsidR="00BB0DD9" w:rsidRPr="00230AC3" w:rsidRDefault="00E277BB" w:rsidP="00230AC3">
      <w:pPr>
        <w:pStyle w:val="ListParagraph"/>
        <w:numPr>
          <w:ilvl w:val="0"/>
          <w:numId w:val="10"/>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Submit a draft of the thesis proposal to the committee </w:t>
      </w:r>
      <w:r w:rsidR="00806D39">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hair for feedback</w:t>
      </w:r>
      <w:r w:rsidR="00DA78FC">
        <w:rPr>
          <w:rFonts w:ascii="Times New Roman" w:hAnsi="Times New Roman" w:cs="Times New Roman"/>
          <w:color w:val="000000" w:themeColor="text1"/>
          <w:sz w:val="24"/>
          <w:szCs w:val="24"/>
        </w:rPr>
        <w:t>.</w:t>
      </w:r>
    </w:p>
    <w:p w14:paraId="08B5D099" w14:textId="2404CDCC" w:rsidR="00BB0DD9" w:rsidRPr="00230AC3" w:rsidRDefault="00E277BB" w:rsidP="00230AC3">
      <w:pPr>
        <w:pStyle w:val="ListParagraph"/>
        <w:numPr>
          <w:ilvl w:val="0"/>
          <w:numId w:val="10"/>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Revise the thesis proposal using feedback from the </w:t>
      </w:r>
      <w:r w:rsidR="00806D39">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 xml:space="preserve">hair until the </w:t>
      </w:r>
      <w:r w:rsidR="00806D39">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hair indicates readiness for an oral defense</w:t>
      </w:r>
      <w:r w:rsidR="00290C68" w:rsidRPr="00230AC3">
        <w:rPr>
          <w:rFonts w:ascii="Times New Roman" w:hAnsi="Times New Roman" w:cs="Times New Roman"/>
          <w:color w:val="000000" w:themeColor="text1"/>
          <w:sz w:val="24"/>
          <w:szCs w:val="24"/>
        </w:rPr>
        <w:t xml:space="preserve"> of the proposal</w:t>
      </w:r>
      <w:r w:rsidR="00DA78FC">
        <w:rPr>
          <w:rFonts w:ascii="Times New Roman" w:hAnsi="Times New Roman" w:cs="Times New Roman"/>
          <w:color w:val="000000" w:themeColor="text1"/>
          <w:sz w:val="24"/>
          <w:szCs w:val="24"/>
        </w:rPr>
        <w:t>.</w:t>
      </w:r>
    </w:p>
    <w:p w14:paraId="20119DBA" w14:textId="77777777" w:rsidR="00D76A88" w:rsidRDefault="00E277BB" w:rsidP="00230AC3">
      <w:pPr>
        <w:pStyle w:val="ListParagraph"/>
        <w:numPr>
          <w:ilvl w:val="0"/>
          <w:numId w:val="10"/>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Contact the full committee indicating readiness for an oral defense of the thesis proposal and to schedule a day and time for </w:t>
      </w:r>
      <w:r w:rsidR="00DE723C" w:rsidRPr="00230AC3">
        <w:rPr>
          <w:rFonts w:ascii="Times New Roman" w:hAnsi="Times New Roman" w:cs="Times New Roman"/>
          <w:color w:val="000000" w:themeColor="text1"/>
          <w:sz w:val="24"/>
          <w:szCs w:val="24"/>
        </w:rPr>
        <w:t>the</w:t>
      </w:r>
      <w:r w:rsidRPr="00230AC3">
        <w:rPr>
          <w:rFonts w:ascii="Times New Roman" w:hAnsi="Times New Roman" w:cs="Times New Roman"/>
          <w:color w:val="000000" w:themeColor="text1"/>
          <w:sz w:val="24"/>
          <w:szCs w:val="24"/>
        </w:rPr>
        <w:t xml:space="preserve"> oral defense of the thesis proposal</w:t>
      </w:r>
      <w:r w:rsidR="00327AE7" w:rsidRPr="00230AC3">
        <w:rPr>
          <w:rFonts w:ascii="Times New Roman" w:hAnsi="Times New Roman" w:cs="Times New Roman"/>
          <w:color w:val="000000" w:themeColor="text1"/>
          <w:sz w:val="24"/>
          <w:szCs w:val="24"/>
        </w:rPr>
        <w:t>.</w:t>
      </w:r>
    </w:p>
    <w:p w14:paraId="6D3DD994" w14:textId="77777777" w:rsidR="00D76A88" w:rsidRDefault="00D76A88" w:rsidP="00D76A88">
      <w:pPr>
        <w:pStyle w:val="ListParagraph"/>
        <w:numPr>
          <w:ilvl w:val="1"/>
          <w:numId w:val="10"/>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Consider using a tool such as Doodle with lots of options for scheduling purposes</w:t>
      </w:r>
      <w:r>
        <w:rPr>
          <w:rFonts w:ascii="Times New Roman" w:hAnsi="Times New Roman" w:cs="Times New Roman"/>
          <w:color w:val="000000" w:themeColor="text1"/>
          <w:sz w:val="24"/>
          <w:szCs w:val="24"/>
        </w:rPr>
        <w:t>.</w:t>
      </w:r>
    </w:p>
    <w:p w14:paraId="78D0E4EB" w14:textId="642AFB82" w:rsidR="00D76A88" w:rsidRPr="00230AC3" w:rsidRDefault="00D76A88" w:rsidP="00D76A88">
      <w:pPr>
        <w:pStyle w:val="ListParagraph"/>
        <w:numPr>
          <w:ilvl w:val="1"/>
          <w:numId w:val="10"/>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230AC3">
        <w:rPr>
          <w:rFonts w:ascii="Times New Roman" w:hAnsi="Times New Roman" w:cs="Times New Roman"/>
          <w:color w:val="000000" w:themeColor="text1"/>
          <w:sz w:val="24"/>
          <w:szCs w:val="24"/>
        </w:rPr>
        <w:t xml:space="preserve">ake sure that the options are </w:t>
      </w:r>
      <w:r w:rsidRPr="006C62B2">
        <w:rPr>
          <w:rFonts w:ascii="Times New Roman" w:hAnsi="Times New Roman" w:cs="Times New Roman"/>
          <w:b/>
          <w:bCs/>
          <w:color w:val="000000" w:themeColor="text1"/>
          <w:sz w:val="24"/>
          <w:szCs w:val="24"/>
        </w:rPr>
        <w:t>at least two weeks</w:t>
      </w:r>
      <w:r w:rsidRPr="00230AC3">
        <w:rPr>
          <w:rFonts w:ascii="Times New Roman" w:hAnsi="Times New Roman" w:cs="Times New Roman"/>
          <w:color w:val="000000" w:themeColor="text1"/>
          <w:sz w:val="24"/>
          <w:szCs w:val="24"/>
        </w:rPr>
        <w:t xml:space="preserve"> after the date by which committee members are expected to complete the Doodle.</w:t>
      </w:r>
    </w:p>
    <w:p w14:paraId="31265825" w14:textId="76B190F6" w:rsidR="00BB0DD9" w:rsidRPr="00230AC3" w:rsidRDefault="00E277BB" w:rsidP="00230AC3">
      <w:pPr>
        <w:pStyle w:val="ListParagraph"/>
        <w:numPr>
          <w:ilvl w:val="0"/>
          <w:numId w:val="10"/>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Contact the ETRA office to </w:t>
      </w:r>
      <w:r w:rsidR="00935554" w:rsidRPr="00230AC3">
        <w:rPr>
          <w:rFonts w:ascii="Times New Roman" w:hAnsi="Times New Roman" w:cs="Times New Roman"/>
          <w:color w:val="000000" w:themeColor="text1"/>
          <w:sz w:val="24"/>
          <w:szCs w:val="24"/>
        </w:rPr>
        <w:t>reserve</w:t>
      </w:r>
      <w:r w:rsidRPr="00230AC3">
        <w:rPr>
          <w:rFonts w:ascii="Times New Roman" w:hAnsi="Times New Roman" w:cs="Times New Roman"/>
          <w:color w:val="000000" w:themeColor="text1"/>
          <w:sz w:val="24"/>
          <w:szCs w:val="24"/>
        </w:rPr>
        <w:t xml:space="preserve"> a room for the </w:t>
      </w:r>
      <w:r w:rsidR="00104F61" w:rsidRPr="00230AC3">
        <w:rPr>
          <w:rFonts w:ascii="Times New Roman" w:hAnsi="Times New Roman" w:cs="Times New Roman"/>
          <w:color w:val="000000" w:themeColor="text1"/>
          <w:sz w:val="24"/>
          <w:szCs w:val="24"/>
        </w:rPr>
        <w:t xml:space="preserve">proposal </w:t>
      </w:r>
      <w:r w:rsidRPr="00230AC3">
        <w:rPr>
          <w:rFonts w:ascii="Times New Roman" w:hAnsi="Times New Roman" w:cs="Times New Roman"/>
          <w:color w:val="000000" w:themeColor="text1"/>
          <w:sz w:val="24"/>
          <w:szCs w:val="24"/>
        </w:rPr>
        <w:t xml:space="preserve">defense and communicate that </w:t>
      </w:r>
      <w:r w:rsidR="00935554" w:rsidRPr="00230AC3">
        <w:rPr>
          <w:rFonts w:ascii="Times New Roman" w:hAnsi="Times New Roman" w:cs="Times New Roman"/>
          <w:color w:val="000000" w:themeColor="text1"/>
          <w:sz w:val="24"/>
          <w:szCs w:val="24"/>
        </w:rPr>
        <w:t xml:space="preserve">room </w:t>
      </w:r>
      <w:r w:rsidRPr="00230AC3">
        <w:rPr>
          <w:rFonts w:ascii="Times New Roman" w:hAnsi="Times New Roman" w:cs="Times New Roman"/>
          <w:color w:val="000000" w:themeColor="text1"/>
          <w:sz w:val="24"/>
          <w:szCs w:val="24"/>
        </w:rPr>
        <w:t xml:space="preserve">to </w:t>
      </w:r>
      <w:r w:rsidR="008D4024" w:rsidRPr="00230AC3">
        <w:rPr>
          <w:rFonts w:ascii="Times New Roman" w:hAnsi="Times New Roman" w:cs="Times New Roman"/>
          <w:color w:val="000000" w:themeColor="text1"/>
          <w:sz w:val="24"/>
          <w:szCs w:val="24"/>
        </w:rPr>
        <w:t>the</w:t>
      </w:r>
      <w:r w:rsidRPr="00230AC3">
        <w:rPr>
          <w:rFonts w:ascii="Times New Roman" w:hAnsi="Times New Roman" w:cs="Times New Roman"/>
          <w:color w:val="000000" w:themeColor="text1"/>
          <w:sz w:val="24"/>
          <w:szCs w:val="24"/>
        </w:rPr>
        <w:t xml:space="preserve"> committee</w:t>
      </w:r>
      <w:r w:rsidR="00DA78FC">
        <w:rPr>
          <w:rFonts w:ascii="Times New Roman" w:hAnsi="Times New Roman" w:cs="Times New Roman"/>
          <w:color w:val="000000" w:themeColor="text1"/>
          <w:sz w:val="24"/>
          <w:szCs w:val="24"/>
        </w:rPr>
        <w:t>.</w:t>
      </w:r>
    </w:p>
    <w:p w14:paraId="14F72020" w14:textId="15131E83" w:rsidR="00BB0DD9" w:rsidRPr="00230AC3" w:rsidRDefault="00915300" w:rsidP="00230AC3">
      <w:pPr>
        <w:pStyle w:val="ListParagraph"/>
        <w:numPr>
          <w:ilvl w:val="0"/>
          <w:numId w:val="10"/>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Orally defend</w:t>
      </w:r>
      <w:r w:rsidR="00752B33" w:rsidRPr="00230AC3">
        <w:rPr>
          <w:rFonts w:ascii="Times New Roman" w:hAnsi="Times New Roman" w:cs="Times New Roman"/>
          <w:color w:val="000000" w:themeColor="text1"/>
          <w:sz w:val="24"/>
          <w:szCs w:val="24"/>
        </w:rPr>
        <w:t xml:space="preserve"> the</w:t>
      </w:r>
      <w:r w:rsidRPr="00230AC3">
        <w:rPr>
          <w:rFonts w:ascii="Times New Roman" w:hAnsi="Times New Roman" w:cs="Times New Roman"/>
          <w:color w:val="000000" w:themeColor="text1"/>
          <w:sz w:val="24"/>
          <w:szCs w:val="24"/>
        </w:rPr>
        <w:t xml:space="preserve"> thesis proposal</w:t>
      </w:r>
      <w:r w:rsidR="00DA78FC">
        <w:rPr>
          <w:rFonts w:ascii="Times New Roman" w:hAnsi="Times New Roman" w:cs="Times New Roman"/>
          <w:color w:val="000000" w:themeColor="text1"/>
          <w:sz w:val="24"/>
          <w:szCs w:val="24"/>
        </w:rPr>
        <w:t>.</w:t>
      </w:r>
    </w:p>
    <w:p w14:paraId="50277ED8" w14:textId="30FFDB13" w:rsidR="00A12F05" w:rsidRPr="00230AC3" w:rsidRDefault="00A12F05" w:rsidP="00230AC3">
      <w:pPr>
        <w:pStyle w:val="ListParagraph"/>
        <w:numPr>
          <w:ilvl w:val="1"/>
          <w:numId w:val="10"/>
        </w:numPr>
        <w:spacing w:after="0" w:line="240" w:lineRule="auto"/>
        <w:rPr>
          <w:rFonts w:ascii="Times New Roman" w:hAnsi="Times New Roman" w:cs="Times New Roman"/>
          <w:iCs/>
          <w:color w:val="000000" w:themeColor="text1"/>
          <w:sz w:val="24"/>
          <w:szCs w:val="24"/>
        </w:rPr>
      </w:pPr>
      <w:r w:rsidRPr="00230AC3">
        <w:rPr>
          <w:rFonts w:ascii="Times New Roman" w:hAnsi="Times New Roman" w:cs="Times New Roman"/>
          <w:color w:val="000000" w:themeColor="text1"/>
          <w:sz w:val="24"/>
          <w:szCs w:val="24"/>
        </w:rPr>
        <w:t xml:space="preserve">On the day of the oral defense, </w:t>
      </w:r>
      <w:r w:rsidR="00C0651C">
        <w:rPr>
          <w:rFonts w:ascii="Times New Roman" w:hAnsi="Times New Roman" w:cs="Times New Roman"/>
          <w:color w:val="000000" w:themeColor="text1"/>
          <w:sz w:val="24"/>
          <w:szCs w:val="24"/>
        </w:rPr>
        <w:t xml:space="preserve">a </w:t>
      </w:r>
      <w:r w:rsidRPr="00230AC3">
        <w:rPr>
          <w:rFonts w:ascii="Times New Roman" w:hAnsi="Times New Roman" w:cs="Times New Roman"/>
          <w:color w:val="000000" w:themeColor="text1"/>
          <w:sz w:val="24"/>
          <w:szCs w:val="24"/>
        </w:rPr>
        <w:t>student should arrive early to the room and set up required technology (e.g., turn on computer, connect and turn on projector and open presentation) for face-to-face defenses; or log</w:t>
      </w:r>
      <w:r w:rsidR="00806D39">
        <w:rPr>
          <w:rFonts w:ascii="Times New Roman" w:hAnsi="Times New Roman" w:cs="Times New Roman"/>
          <w:color w:val="000000" w:themeColor="text1"/>
          <w:sz w:val="24"/>
          <w:szCs w:val="24"/>
        </w:rPr>
        <w:t xml:space="preserve"> </w:t>
      </w:r>
      <w:r w:rsidRPr="00230AC3">
        <w:rPr>
          <w:rFonts w:ascii="Times New Roman" w:hAnsi="Times New Roman" w:cs="Times New Roman"/>
          <w:color w:val="000000" w:themeColor="text1"/>
          <w:sz w:val="24"/>
          <w:szCs w:val="24"/>
        </w:rPr>
        <w:t xml:space="preserve">in early, configure tool settings (e.g., turn on audio and video for all persons), and import and open presentation for online defenses. </w:t>
      </w:r>
      <w:r w:rsidR="00C0651C">
        <w:rPr>
          <w:rFonts w:ascii="Times New Roman" w:hAnsi="Times New Roman" w:cs="Times New Roman"/>
          <w:color w:val="000000" w:themeColor="text1"/>
          <w:sz w:val="24"/>
          <w:szCs w:val="24"/>
        </w:rPr>
        <w:t>A s</w:t>
      </w:r>
      <w:r w:rsidRPr="00230AC3">
        <w:rPr>
          <w:rFonts w:ascii="Times New Roman" w:hAnsi="Times New Roman" w:cs="Times New Roman"/>
          <w:color w:val="000000" w:themeColor="text1"/>
          <w:sz w:val="24"/>
          <w:szCs w:val="24"/>
        </w:rPr>
        <w:t>tudent may bring food and drinks to face-to-face defenses, but it should be kept simple (e.g., cookies, bagels, coffee).</w:t>
      </w:r>
    </w:p>
    <w:p w14:paraId="13DCD135" w14:textId="7282610F" w:rsidR="00C62D28" w:rsidRPr="00230AC3" w:rsidRDefault="00C62D28" w:rsidP="00230AC3">
      <w:pPr>
        <w:pStyle w:val="ListParagraph"/>
        <w:numPr>
          <w:ilvl w:val="1"/>
          <w:numId w:val="10"/>
        </w:numPr>
        <w:spacing w:after="0" w:line="240" w:lineRule="auto"/>
        <w:rPr>
          <w:rFonts w:ascii="Times New Roman" w:hAnsi="Times New Roman" w:cs="Times New Roman"/>
          <w:iCs/>
          <w:color w:val="000000" w:themeColor="text1"/>
          <w:sz w:val="24"/>
          <w:szCs w:val="24"/>
        </w:rPr>
      </w:pPr>
      <w:r w:rsidRPr="00230AC3">
        <w:rPr>
          <w:rFonts w:ascii="Times New Roman" w:hAnsi="Times New Roman" w:cs="Times New Roman"/>
          <w:color w:val="000000" w:themeColor="text1"/>
          <w:sz w:val="24"/>
          <w:szCs w:val="24"/>
        </w:rPr>
        <w:t>Student first present</w:t>
      </w:r>
      <w:r w:rsidR="00C0651C">
        <w:rPr>
          <w:rFonts w:ascii="Times New Roman" w:hAnsi="Times New Roman" w:cs="Times New Roman"/>
          <w:color w:val="000000" w:themeColor="text1"/>
          <w:sz w:val="24"/>
          <w:szCs w:val="24"/>
        </w:rPr>
        <w:t>s</w:t>
      </w:r>
      <w:r w:rsidRPr="00230AC3">
        <w:rPr>
          <w:rFonts w:ascii="Times New Roman" w:hAnsi="Times New Roman" w:cs="Times New Roman"/>
          <w:color w:val="000000" w:themeColor="text1"/>
          <w:sz w:val="24"/>
          <w:szCs w:val="24"/>
        </w:rPr>
        <w:t xml:space="preserve"> </w:t>
      </w:r>
      <w:r w:rsidR="004A2BFF" w:rsidRPr="00230AC3">
        <w:rPr>
          <w:rFonts w:ascii="Times New Roman" w:hAnsi="Times New Roman" w:cs="Times New Roman"/>
          <w:color w:val="000000" w:themeColor="text1"/>
          <w:sz w:val="24"/>
          <w:szCs w:val="24"/>
        </w:rPr>
        <w:t xml:space="preserve">proposed </w:t>
      </w:r>
      <w:r w:rsidRPr="00230AC3">
        <w:rPr>
          <w:rFonts w:ascii="Times New Roman" w:hAnsi="Times New Roman" w:cs="Times New Roman"/>
          <w:color w:val="000000" w:themeColor="text1"/>
          <w:sz w:val="24"/>
          <w:szCs w:val="24"/>
        </w:rPr>
        <w:t>study in 20-30 minutes.</w:t>
      </w:r>
    </w:p>
    <w:p w14:paraId="195296AD" w14:textId="5074F219" w:rsidR="00C62D28" w:rsidRPr="00230AC3" w:rsidRDefault="00C62D28" w:rsidP="00230AC3">
      <w:pPr>
        <w:pStyle w:val="ListParagraph"/>
        <w:numPr>
          <w:ilvl w:val="1"/>
          <w:numId w:val="10"/>
        </w:numPr>
        <w:spacing w:after="0" w:line="240" w:lineRule="auto"/>
        <w:rPr>
          <w:rFonts w:ascii="Times New Roman" w:hAnsi="Times New Roman" w:cs="Times New Roman"/>
          <w:iCs/>
          <w:color w:val="000000" w:themeColor="text1"/>
          <w:sz w:val="24"/>
          <w:szCs w:val="24"/>
        </w:rPr>
      </w:pPr>
      <w:r w:rsidRPr="00230AC3">
        <w:rPr>
          <w:rFonts w:ascii="Times New Roman" w:hAnsi="Times New Roman" w:cs="Times New Roman"/>
          <w:color w:val="000000" w:themeColor="text1"/>
          <w:sz w:val="24"/>
          <w:szCs w:val="24"/>
        </w:rPr>
        <w:t>The presentation is followed by an oral defense of the propos</w:t>
      </w:r>
      <w:r w:rsidR="004A2BFF" w:rsidRPr="00230AC3">
        <w:rPr>
          <w:rFonts w:ascii="Times New Roman" w:hAnsi="Times New Roman" w:cs="Times New Roman"/>
          <w:color w:val="000000" w:themeColor="text1"/>
          <w:sz w:val="24"/>
          <w:szCs w:val="24"/>
        </w:rPr>
        <w:t>ed research</w:t>
      </w:r>
      <w:r w:rsidRPr="00230AC3">
        <w:rPr>
          <w:rFonts w:ascii="Times New Roman" w:hAnsi="Times New Roman" w:cs="Times New Roman"/>
          <w:color w:val="000000" w:themeColor="text1"/>
          <w:sz w:val="24"/>
          <w:szCs w:val="24"/>
        </w:rPr>
        <w:t xml:space="preserve">. The thesis committee will conduct this examination of the </w:t>
      </w:r>
      <w:r w:rsidR="004A2BFF" w:rsidRPr="00230AC3">
        <w:rPr>
          <w:rFonts w:ascii="Times New Roman" w:hAnsi="Times New Roman" w:cs="Times New Roman"/>
          <w:color w:val="000000" w:themeColor="text1"/>
          <w:sz w:val="24"/>
          <w:szCs w:val="24"/>
        </w:rPr>
        <w:t>proposed research</w:t>
      </w:r>
      <w:r w:rsidRPr="00230AC3">
        <w:rPr>
          <w:rFonts w:ascii="Times New Roman" w:hAnsi="Times New Roman" w:cs="Times New Roman"/>
          <w:color w:val="000000" w:themeColor="text1"/>
          <w:sz w:val="24"/>
          <w:szCs w:val="24"/>
        </w:rPr>
        <w:t xml:space="preserve">. </w:t>
      </w:r>
    </w:p>
    <w:p w14:paraId="2C1D5F5A" w14:textId="02689AEA" w:rsidR="00BB0DD9" w:rsidRPr="00230AC3" w:rsidRDefault="00BB0DD9" w:rsidP="00230AC3">
      <w:pPr>
        <w:pStyle w:val="ListParagraph"/>
        <w:numPr>
          <w:ilvl w:val="0"/>
          <w:numId w:val="10"/>
        </w:numPr>
        <w:spacing w:after="0" w:line="240" w:lineRule="auto"/>
        <w:rPr>
          <w:rFonts w:ascii="Times New Roman" w:hAnsi="Times New Roman" w:cs="Times New Roman"/>
          <w:b/>
          <w:bCs/>
          <w:color w:val="000000" w:themeColor="text1"/>
          <w:sz w:val="24"/>
          <w:szCs w:val="24"/>
        </w:rPr>
      </w:pPr>
      <w:r w:rsidRPr="00230AC3">
        <w:rPr>
          <w:rFonts w:ascii="Times New Roman" w:hAnsi="Times New Roman" w:cs="Times New Roman"/>
          <w:color w:val="000000" w:themeColor="text1"/>
          <w:sz w:val="24"/>
          <w:szCs w:val="24"/>
        </w:rPr>
        <w:t xml:space="preserve">As needed, revise the proposal using feedback gathered from the committee during the oral defense and resubmit it to the </w:t>
      </w:r>
      <w:r w:rsidR="00806D39">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hair for final approval</w:t>
      </w:r>
      <w:r w:rsidR="00DA78FC">
        <w:rPr>
          <w:rFonts w:ascii="Times New Roman" w:hAnsi="Times New Roman" w:cs="Times New Roman"/>
          <w:color w:val="000000" w:themeColor="text1"/>
          <w:sz w:val="24"/>
          <w:szCs w:val="24"/>
        </w:rPr>
        <w:t>.</w:t>
      </w:r>
    </w:p>
    <w:p w14:paraId="24BC5545" w14:textId="6AB45DB0" w:rsidR="00BB0DD9" w:rsidRPr="00230AC3" w:rsidRDefault="00317F68" w:rsidP="00230AC3">
      <w:pPr>
        <w:pStyle w:val="ListParagraph"/>
        <w:numPr>
          <w:ilvl w:val="0"/>
          <w:numId w:val="10"/>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Submit for </w:t>
      </w:r>
      <w:r w:rsidR="00806D39">
        <w:rPr>
          <w:rFonts w:ascii="Times New Roman" w:hAnsi="Times New Roman" w:cs="Times New Roman"/>
          <w:color w:val="000000" w:themeColor="text1"/>
          <w:sz w:val="24"/>
          <w:szCs w:val="24"/>
        </w:rPr>
        <w:t>I</w:t>
      </w:r>
      <w:r w:rsidR="00FF78FF" w:rsidRPr="00230AC3">
        <w:rPr>
          <w:rFonts w:ascii="Times New Roman" w:hAnsi="Times New Roman" w:cs="Times New Roman"/>
          <w:color w:val="000000" w:themeColor="text1"/>
          <w:sz w:val="24"/>
          <w:szCs w:val="24"/>
        </w:rPr>
        <w:t xml:space="preserve">nstitutional </w:t>
      </w:r>
      <w:r w:rsidR="00806D39">
        <w:rPr>
          <w:rFonts w:ascii="Times New Roman" w:hAnsi="Times New Roman" w:cs="Times New Roman"/>
          <w:color w:val="000000" w:themeColor="text1"/>
          <w:sz w:val="24"/>
          <w:szCs w:val="24"/>
        </w:rPr>
        <w:t>R</w:t>
      </w:r>
      <w:r w:rsidR="00FF78FF" w:rsidRPr="00230AC3">
        <w:rPr>
          <w:rFonts w:ascii="Times New Roman" w:hAnsi="Times New Roman" w:cs="Times New Roman"/>
          <w:color w:val="000000" w:themeColor="text1"/>
          <w:sz w:val="24"/>
          <w:szCs w:val="24"/>
        </w:rPr>
        <w:t xml:space="preserve">eview </w:t>
      </w:r>
      <w:r w:rsidR="00806D39">
        <w:rPr>
          <w:rFonts w:ascii="Times New Roman" w:hAnsi="Times New Roman" w:cs="Times New Roman"/>
          <w:color w:val="000000" w:themeColor="text1"/>
          <w:sz w:val="24"/>
          <w:szCs w:val="24"/>
        </w:rPr>
        <w:t>B</w:t>
      </w:r>
      <w:r w:rsidR="00FF78FF" w:rsidRPr="00230AC3">
        <w:rPr>
          <w:rFonts w:ascii="Times New Roman" w:hAnsi="Times New Roman" w:cs="Times New Roman"/>
          <w:color w:val="000000" w:themeColor="text1"/>
          <w:sz w:val="24"/>
          <w:szCs w:val="24"/>
        </w:rPr>
        <w:t>oard (IRB)</w:t>
      </w:r>
      <w:r w:rsidRPr="00230AC3">
        <w:rPr>
          <w:rFonts w:ascii="Times New Roman" w:hAnsi="Times New Roman" w:cs="Times New Roman"/>
          <w:color w:val="000000" w:themeColor="text1"/>
          <w:sz w:val="24"/>
          <w:szCs w:val="24"/>
        </w:rPr>
        <w:t xml:space="preserve"> approval </w:t>
      </w:r>
      <w:r w:rsidR="00915300" w:rsidRPr="00230AC3">
        <w:rPr>
          <w:rFonts w:ascii="Times New Roman" w:hAnsi="Times New Roman" w:cs="Times New Roman"/>
          <w:color w:val="000000" w:themeColor="text1"/>
          <w:sz w:val="24"/>
          <w:szCs w:val="24"/>
        </w:rPr>
        <w:t>(if applicable)</w:t>
      </w:r>
      <w:r w:rsidR="00DA78FC">
        <w:rPr>
          <w:rFonts w:ascii="Times New Roman" w:hAnsi="Times New Roman" w:cs="Times New Roman"/>
          <w:color w:val="000000" w:themeColor="text1"/>
          <w:sz w:val="24"/>
          <w:szCs w:val="24"/>
        </w:rPr>
        <w:t>.</w:t>
      </w:r>
    </w:p>
    <w:p w14:paraId="4AE54C3F" w14:textId="681F0A7A" w:rsidR="00C13065" w:rsidRPr="00230AC3" w:rsidRDefault="00C13065" w:rsidP="00230AC3">
      <w:pPr>
        <w:pStyle w:val="ListParagraph"/>
        <w:numPr>
          <w:ilvl w:val="0"/>
          <w:numId w:val="10"/>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Conduct thesis research (i.e., collection and analysis of data)</w:t>
      </w:r>
      <w:r w:rsidR="00DA78FC">
        <w:rPr>
          <w:rFonts w:ascii="Times New Roman" w:hAnsi="Times New Roman" w:cs="Times New Roman"/>
          <w:color w:val="000000" w:themeColor="text1"/>
          <w:sz w:val="24"/>
          <w:szCs w:val="24"/>
        </w:rPr>
        <w:t>.</w:t>
      </w:r>
    </w:p>
    <w:p w14:paraId="05D7CD6A" w14:textId="316DB326" w:rsidR="006D512C" w:rsidRPr="00230AC3" w:rsidRDefault="00E24A45" w:rsidP="00230AC3">
      <w:pPr>
        <w:pStyle w:val="ListParagraph"/>
        <w:numPr>
          <w:ilvl w:val="0"/>
          <w:numId w:val="10"/>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Prepare research report</w:t>
      </w:r>
      <w:r w:rsidR="00DA78FC">
        <w:rPr>
          <w:rFonts w:ascii="Times New Roman" w:hAnsi="Times New Roman" w:cs="Times New Roman"/>
          <w:color w:val="000000" w:themeColor="text1"/>
          <w:sz w:val="24"/>
          <w:szCs w:val="24"/>
        </w:rPr>
        <w:t>.</w:t>
      </w:r>
    </w:p>
    <w:p w14:paraId="3D6B6204" w14:textId="5517C3B2" w:rsidR="006D512C" w:rsidRPr="00230AC3" w:rsidRDefault="006D512C" w:rsidP="00230AC3">
      <w:pPr>
        <w:pStyle w:val="ListParagraph"/>
        <w:numPr>
          <w:ilvl w:val="1"/>
          <w:numId w:val="10"/>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A report for a thesis research project should generally be organized in five major chapters: 1) Introduction, 2) Literature Review, 3) Method, 4) Results and 5) Discussion. Such a report includes: </w:t>
      </w:r>
      <w:r w:rsidR="00806D39">
        <w:rPr>
          <w:rFonts w:ascii="Times New Roman" w:hAnsi="Times New Roman" w:cs="Times New Roman"/>
          <w:color w:val="000000" w:themeColor="text1"/>
          <w:sz w:val="24"/>
          <w:szCs w:val="24"/>
        </w:rPr>
        <w:t>A</w:t>
      </w:r>
      <w:r w:rsidRPr="00230AC3">
        <w:rPr>
          <w:rFonts w:ascii="Times New Roman" w:hAnsi="Times New Roman" w:cs="Times New Roman"/>
          <w:color w:val="000000" w:themeColor="text1"/>
          <w:sz w:val="24"/>
          <w:szCs w:val="24"/>
        </w:rPr>
        <w:t xml:space="preserve"> problem to addressed by the research; a research question or questions (and a hypothesis or hypotheses, if applicable); the significance of answering the research question or questions for theory, policy and/or practice; a summary of relevant theory and empirical literature; a description of the research methodology (i.e., participants, procedures, </w:t>
      </w:r>
      <w:r w:rsidRPr="00230AC3">
        <w:rPr>
          <w:rFonts w:ascii="Times New Roman" w:hAnsi="Times New Roman" w:cs="Times New Roman"/>
          <w:color w:val="000000" w:themeColor="text1"/>
          <w:sz w:val="24"/>
          <w:szCs w:val="24"/>
        </w:rPr>
        <w:lastRenderedPageBreak/>
        <w:t xml:space="preserve">instrumentation and analytic approach); presentation of results; and a discussion of the results in relation to theory and prior literature. </w:t>
      </w:r>
      <w:r w:rsidR="008D4024" w:rsidRPr="00230AC3">
        <w:rPr>
          <w:rFonts w:ascii="Times New Roman" w:hAnsi="Times New Roman" w:cs="Times New Roman"/>
          <w:color w:val="000000" w:themeColor="text1"/>
          <w:sz w:val="24"/>
          <w:szCs w:val="24"/>
        </w:rPr>
        <w:t>The student</w:t>
      </w:r>
      <w:r w:rsidRPr="00230AC3">
        <w:rPr>
          <w:rFonts w:ascii="Times New Roman" w:hAnsi="Times New Roman" w:cs="Times New Roman"/>
          <w:color w:val="000000" w:themeColor="text1"/>
          <w:sz w:val="24"/>
          <w:szCs w:val="24"/>
        </w:rPr>
        <w:t xml:space="preserve"> should also include a Table of Contents, List of Tables, List of Figures and List of Appendices.</w:t>
      </w:r>
    </w:p>
    <w:p w14:paraId="78DDFF04" w14:textId="02FD40FD" w:rsidR="006D512C" w:rsidRPr="00230AC3" w:rsidRDefault="008D4024" w:rsidP="00230AC3">
      <w:pPr>
        <w:pStyle w:val="ListParagraph"/>
        <w:numPr>
          <w:ilvl w:val="1"/>
          <w:numId w:val="10"/>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The</w:t>
      </w:r>
      <w:r w:rsidR="006D512C" w:rsidRPr="00230AC3">
        <w:rPr>
          <w:rFonts w:ascii="Times New Roman" w:hAnsi="Times New Roman" w:cs="Times New Roman"/>
          <w:color w:val="000000" w:themeColor="text1"/>
          <w:sz w:val="24"/>
          <w:szCs w:val="24"/>
        </w:rPr>
        <w:t xml:space="preserve"> thesis must adhere to the style guidelines of both the American Psychological Association and the Graduate School’s </w:t>
      </w:r>
      <w:r w:rsidR="00806D39">
        <w:rPr>
          <w:rFonts w:ascii="Times New Roman" w:hAnsi="Times New Roman" w:cs="Times New Roman"/>
          <w:color w:val="000000" w:themeColor="text1"/>
          <w:sz w:val="24"/>
          <w:szCs w:val="24"/>
        </w:rPr>
        <w:t>g</w:t>
      </w:r>
      <w:r w:rsidR="006D512C" w:rsidRPr="00230AC3">
        <w:rPr>
          <w:rFonts w:ascii="Times New Roman" w:hAnsi="Times New Roman" w:cs="Times New Roman"/>
          <w:color w:val="000000" w:themeColor="text1"/>
          <w:sz w:val="24"/>
          <w:szCs w:val="24"/>
        </w:rPr>
        <w:t xml:space="preserve">uidelines for </w:t>
      </w:r>
      <w:r w:rsidR="00806D39">
        <w:rPr>
          <w:rFonts w:ascii="Times New Roman" w:hAnsi="Times New Roman" w:cs="Times New Roman"/>
          <w:color w:val="000000" w:themeColor="text1"/>
          <w:sz w:val="24"/>
          <w:szCs w:val="24"/>
        </w:rPr>
        <w:t>p</w:t>
      </w:r>
      <w:r w:rsidR="006D512C" w:rsidRPr="00230AC3">
        <w:rPr>
          <w:rFonts w:ascii="Times New Roman" w:hAnsi="Times New Roman" w:cs="Times New Roman"/>
          <w:color w:val="000000" w:themeColor="text1"/>
          <w:sz w:val="24"/>
          <w:szCs w:val="24"/>
        </w:rPr>
        <w:t xml:space="preserve">reparing and </w:t>
      </w:r>
      <w:r w:rsidR="00806D39">
        <w:rPr>
          <w:rFonts w:ascii="Times New Roman" w:hAnsi="Times New Roman" w:cs="Times New Roman"/>
          <w:color w:val="000000" w:themeColor="text1"/>
          <w:sz w:val="24"/>
          <w:szCs w:val="24"/>
        </w:rPr>
        <w:t>s</w:t>
      </w:r>
      <w:r w:rsidR="006D512C" w:rsidRPr="00230AC3">
        <w:rPr>
          <w:rFonts w:ascii="Times New Roman" w:hAnsi="Times New Roman" w:cs="Times New Roman"/>
          <w:color w:val="000000" w:themeColor="text1"/>
          <w:sz w:val="24"/>
          <w:szCs w:val="24"/>
        </w:rPr>
        <w:t xml:space="preserve">ubmitting Electronic Theses and Dissertations (ETDs). Where these guidelines conflict, </w:t>
      </w:r>
      <w:r w:rsidR="00C0651C">
        <w:rPr>
          <w:rFonts w:ascii="Times New Roman" w:hAnsi="Times New Roman" w:cs="Times New Roman"/>
          <w:color w:val="000000" w:themeColor="text1"/>
          <w:sz w:val="24"/>
          <w:szCs w:val="24"/>
        </w:rPr>
        <w:t xml:space="preserve">a </w:t>
      </w:r>
      <w:r w:rsidR="006D512C" w:rsidRPr="00230AC3">
        <w:rPr>
          <w:rFonts w:ascii="Times New Roman" w:hAnsi="Times New Roman" w:cs="Times New Roman"/>
          <w:color w:val="000000" w:themeColor="text1"/>
          <w:sz w:val="24"/>
          <w:szCs w:val="24"/>
        </w:rPr>
        <w:t xml:space="preserve">student should follow the Graduate School guidelines. </w:t>
      </w:r>
    </w:p>
    <w:p w14:paraId="1C74EF2E" w14:textId="48B2D30C" w:rsidR="00012243" w:rsidRPr="00230AC3" w:rsidRDefault="00012243" w:rsidP="00230AC3">
      <w:pPr>
        <w:pStyle w:val="ListParagraph"/>
        <w:numPr>
          <w:ilvl w:val="1"/>
          <w:numId w:val="10"/>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The </w:t>
      </w:r>
      <w:r w:rsidR="00806D39">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 xml:space="preserve">hair can provide support as </w:t>
      </w:r>
      <w:r w:rsidR="00A373E7" w:rsidRPr="00230AC3">
        <w:rPr>
          <w:rFonts w:ascii="Times New Roman" w:hAnsi="Times New Roman" w:cs="Times New Roman"/>
          <w:color w:val="000000" w:themeColor="text1"/>
          <w:sz w:val="24"/>
          <w:szCs w:val="24"/>
        </w:rPr>
        <w:t>the student</w:t>
      </w:r>
      <w:r w:rsidRPr="00230AC3">
        <w:rPr>
          <w:rFonts w:ascii="Times New Roman" w:hAnsi="Times New Roman" w:cs="Times New Roman"/>
          <w:color w:val="000000" w:themeColor="text1"/>
          <w:sz w:val="24"/>
          <w:szCs w:val="24"/>
        </w:rPr>
        <w:t xml:space="preserve"> work</w:t>
      </w:r>
      <w:r w:rsidR="00A373E7" w:rsidRPr="00230AC3">
        <w:rPr>
          <w:rFonts w:ascii="Times New Roman" w:hAnsi="Times New Roman" w:cs="Times New Roman"/>
          <w:color w:val="000000" w:themeColor="text1"/>
          <w:sz w:val="24"/>
          <w:szCs w:val="24"/>
        </w:rPr>
        <w:t>s</w:t>
      </w:r>
      <w:r w:rsidRPr="00230AC3">
        <w:rPr>
          <w:rFonts w:ascii="Times New Roman" w:hAnsi="Times New Roman" w:cs="Times New Roman"/>
          <w:color w:val="000000" w:themeColor="text1"/>
          <w:sz w:val="24"/>
          <w:szCs w:val="24"/>
        </w:rPr>
        <w:t xml:space="preserve"> on </w:t>
      </w:r>
      <w:r w:rsidR="00A373E7" w:rsidRPr="00230AC3">
        <w:rPr>
          <w:rFonts w:ascii="Times New Roman" w:hAnsi="Times New Roman" w:cs="Times New Roman"/>
          <w:color w:val="000000" w:themeColor="text1"/>
          <w:sz w:val="24"/>
          <w:szCs w:val="24"/>
        </w:rPr>
        <w:t>the</w:t>
      </w:r>
      <w:r w:rsidRPr="00230AC3">
        <w:rPr>
          <w:rFonts w:ascii="Times New Roman" w:hAnsi="Times New Roman" w:cs="Times New Roman"/>
          <w:color w:val="000000" w:themeColor="text1"/>
          <w:sz w:val="24"/>
          <w:szCs w:val="24"/>
        </w:rPr>
        <w:t xml:space="preserve"> thesis.</w:t>
      </w:r>
    </w:p>
    <w:p w14:paraId="47607C98" w14:textId="0F57427D" w:rsidR="00C13065" w:rsidRPr="00230AC3" w:rsidRDefault="00E277BB" w:rsidP="00230AC3">
      <w:pPr>
        <w:pStyle w:val="ListParagraph"/>
        <w:numPr>
          <w:ilvl w:val="0"/>
          <w:numId w:val="10"/>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Submit a draft of the thesis to the committee </w:t>
      </w:r>
      <w:r w:rsidR="00806D39">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hair for feedback</w:t>
      </w:r>
      <w:r w:rsidR="00DA78FC">
        <w:rPr>
          <w:rFonts w:ascii="Times New Roman" w:hAnsi="Times New Roman" w:cs="Times New Roman"/>
          <w:color w:val="000000" w:themeColor="text1"/>
          <w:sz w:val="24"/>
          <w:szCs w:val="24"/>
        </w:rPr>
        <w:t>.</w:t>
      </w:r>
    </w:p>
    <w:p w14:paraId="2161A3E7" w14:textId="578922D9" w:rsidR="00C13065" w:rsidRPr="00230AC3" w:rsidRDefault="00E277BB" w:rsidP="00230AC3">
      <w:pPr>
        <w:pStyle w:val="ListParagraph"/>
        <w:numPr>
          <w:ilvl w:val="0"/>
          <w:numId w:val="10"/>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Revise the thesis using feedback from the </w:t>
      </w:r>
      <w:r w:rsidR="00806D39">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 xml:space="preserve">hair until the </w:t>
      </w:r>
      <w:r w:rsidR="00806D39">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hair indicates readiness for an oral defense</w:t>
      </w:r>
      <w:r w:rsidR="00DA78FC">
        <w:rPr>
          <w:rFonts w:ascii="Times New Roman" w:hAnsi="Times New Roman" w:cs="Times New Roman"/>
          <w:color w:val="000000" w:themeColor="text1"/>
          <w:sz w:val="24"/>
          <w:szCs w:val="24"/>
        </w:rPr>
        <w:t>.</w:t>
      </w:r>
    </w:p>
    <w:p w14:paraId="6A32D5C3" w14:textId="77777777" w:rsidR="00D76A88" w:rsidRDefault="00E277BB" w:rsidP="00230AC3">
      <w:pPr>
        <w:pStyle w:val="ListParagraph"/>
        <w:numPr>
          <w:ilvl w:val="0"/>
          <w:numId w:val="10"/>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Contact the full committee indicating readiness for an oral defense of the thesis and to schedule a day and time for </w:t>
      </w:r>
      <w:r w:rsidR="00DE723C" w:rsidRPr="00230AC3">
        <w:rPr>
          <w:rFonts w:ascii="Times New Roman" w:hAnsi="Times New Roman" w:cs="Times New Roman"/>
          <w:color w:val="000000" w:themeColor="text1"/>
          <w:sz w:val="24"/>
          <w:szCs w:val="24"/>
        </w:rPr>
        <w:t>the</w:t>
      </w:r>
      <w:r w:rsidRPr="00230AC3">
        <w:rPr>
          <w:rFonts w:ascii="Times New Roman" w:hAnsi="Times New Roman" w:cs="Times New Roman"/>
          <w:color w:val="000000" w:themeColor="text1"/>
          <w:sz w:val="24"/>
          <w:szCs w:val="24"/>
        </w:rPr>
        <w:t xml:space="preserve"> oral defense of the thesis</w:t>
      </w:r>
      <w:r w:rsidR="00327AE7" w:rsidRPr="00230AC3">
        <w:rPr>
          <w:rFonts w:ascii="Times New Roman" w:hAnsi="Times New Roman" w:cs="Times New Roman"/>
          <w:color w:val="000000" w:themeColor="text1"/>
          <w:sz w:val="24"/>
          <w:szCs w:val="24"/>
        </w:rPr>
        <w:t>.</w:t>
      </w:r>
    </w:p>
    <w:p w14:paraId="303A3560" w14:textId="77777777" w:rsidR="00D76A88" w:rsidRDefault="00327AE7" w:rsidP="00D76A88">
      <w:pPr>
        <w:pStyle w:val="ListParagraph"/>
        <w:numPr>
          <w:ilvl w:val="1"/>
          <w:numId w:val="10"/>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Consider using a tool such as Doodle with lots of options for scheduling purposes</w:t>
      </w:r>
      <w:r w:rsidR="00D76A88">
        <w:rPr>
          <w:rFonts w:ascii="Times New Roman" w:hAnsi="Times New Roman" w:cs="Times New Roman"/>
          <w:color w:val="000000" w:themeColor="text1"/>
          <w:sz w:val="24"/>
          <w:szCs w:val="24"/>
        </w:rPr>
        <w:t>.</w:t>
      </w:r>
    </w:p>
    <w:p w14:paraId="3200BF2A" w14:textId="5E0C46B5" w:rsidR="00C13065" w:rsidRPr="00230AC3" w:rsidRDefault="00D76A88" w:rsidP="00D76A88">
      <w:pPr>
        <w:pStyle w:val="ListParagraph"/>
        <w:numPr>
          <w:ilvl w:val="1"/>
          <w:numId w:val="10"/>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327AE7" w:rsidRPr="00230AC3">
        <w:rPr>
          <w:rFonts w:ascii="Times New Roman" w:hAnsi="Times New Roman" w:cs="Times New Roman"/>
          <w:color w:val="000000" w:themeColor="text1"/>
          <w:sz w:val="24"/>
          <w:szCs w:val="24"/>
        </w:rPr>
        <w:t xml:space="preserve">ake sure that the options are </w:t>
      </w:r>
      <w:r w:rsidR="00327AE7" w:rsidRPr="006C62B2">
        <w:rPr>
          <w:rFonts w:ascii="Times New Roman" w:hAnsi="Times New Roman" w:cs="Times New Roman"/>
          <w:b/>
          <w:bCs/>
          <w:color w:val="000000" w:themeColor="text1"/>
          <w:sz w:val="24"/>
          <w:szCs w:val="24"/>
        </w:rPr>
        <w:t>at least three weeks</w:t>
      </w:r>
      <w:r w:rsidR="00327AE7" w:rsidRPr="00230AC3">
        <w:rPr>
          <w:rFonts w:ascii="Times New Roman" w:hAnsi="Times New Roman" w:cs="Times New Roman"/>
          <w:color w:val="000000" w:themeColor="text1"/>
          <w:sz w:val="24"/>
          <w:szCs w:val="24"/>
        </w:rPr>
        <w:t xml:space="preserve"> after the date by which committee members are expected to complete the Doodle.</w:t>
      </w:r>
    </w:p>
    <w:p w14:paraId="17F56A2A" w14:textId="22D94870" w:rsidR="00935554" w:rsidRPr="00230AC3" w:rsidRDefault="00935554" w:rsidP="00230AC3">
      <w:pPr>
        <w:pStyle w:val="ListParagraph"/>
        <w:numPr>
          <w:ilvl w:val="0"/>
          <w:numId w:val="10"/>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Contact the ETRA office to reserve a room for the defense and communicate that room to </w:t>
      </w:r>
      <w:r w:rsidR="008D4024" w:rsidRPr="00230AC3">
        <w:rPr>
          <w:rFonts w:ascii="Times New Roman" w:hAnsi="Times New Roman" w:cs="Times New Roman"/>
          <w:color w:val="000000" w:themeColor="text1"/>
          <w:sz w:val="24"/>
          <w:szCs w:val="24"/>
        </w:rPr>
        <w:t>the</w:t>
      </w:r>
      <w:r w:rsidRPr="00230AC3">
        <w:rPr>
          <w:rFonts w:ascii="Times New Roman" w:hAnsi="Times New Roman" w:cs="Times New Roman"/>
          <w:color w:val="000000" w:themeColor="text1"/>
          <w:sz w:val="24"/>
          <w:szCs w:val="24"/>
        </w:rPr>
        <w:t xml:space="preserve"> committee</w:t>
      </w:r>
      <w:r w:rsidR="00DA78FC">
        <w:rPr>
          <w:rFonts w:ascii="Times New Roman" w:hAnsi="Times New Roman" w:cs="Times New Roman"/>
          <w:color w:val="000000" w:themeColor="text1"/>
          <w:sz w:val="24"/>
          <w:szCs w:val="24"/>
        </w:rPr>
        <w:t>.</w:t>
      </w:r>
    </w:p>
    <w:p w14:paraId="3658B359" w14:textId="77DE405A" w:rsidR="00D76A88" w:rsidRPr="008C33F0" w:rsidRDefault="004A2BFF" w:rsidP="00230AC3">
      <w:pPr>
        <w:pStyle w:val="ListParagraph"/>
        <w:numPr>
          <w:ilvl w:val="0"/>
          <w:numId w:val="10"/>
        </w:numPr>
        <w:spacing w:after="0" w:line="240" w:lineRule="auto"/>
        <w:rPr>
          <w:rFonts w:ascii="Times New Roman" w:hAnsi="Times New Roman" w:cs="Times New Roman"/>
          <w:color w:val="000000" w:themeColor="text1"/>
          <w:sz w:val="24"/>
          <w:szCs w:val="24"/>
        </w:rPr>
      </w:pPr>
      <w:r w:rsidRPr="483C7592">
        <w:rPr>
          <w:rFonts w:ascii="Times New Roman" w:hAnsi="Times New Roman" w:cs="Times New Roman"/>
          <w:color w:val="000000" w:themeColor="text1"/>
          <w:sz w:val="24"/>
          <w:szCs w:val="24"/>
        </w:rPr>
        <w:t xml:space="preserve">Chair </w:t>
      </w:r>
      <w:r w:rsidR="00274D4D">
        <w:rPr>
          <w:rFonts w:ascii="Times New Roman" w:hAnsi="Times New Roman" w:cs="Times New Roman"/>
          <w:color w:val="000000" w:themeColor="text1"/>
          <w:sz w:val="24"/>
          <w:szCs w:val="24"/>
        </w:rPr>
        <w:t xml:space="preserve">prepares </w:t>
      </w:r>
      <w:r w:rsidR="00274D4D" w:rsidRPr="008C33F0">
        <w:rPr>
          <w:rFonts w:ascii="Times New Roman" w:hAnsi="Times New Roman" w:cs="Times New Roman"/>
          <w:color w:val="000000" w:themeColor="text1"/>
          <w:sz w:val="24"/>
          <w:szCs w:val="24"/>
        </w:rPr>
        <w:t xml:space="preserve">and </w:t>
      </w:r>
      <w:r w:rsidRPr="008C33F0">
        <w:rPr>
          <w:rFonts w:ascii="Times New Roman" w:hAnsi="Times New Roman" w:cs="Times New Roman"/>
          <w:color w:val="000000" w:themeColor="text1"/>
          <w:sz w:val="24"/>
          <w:szCs w:val="24"/>
        </w:rPr>
        <w:t xml:space="preserve">submits the </w:t>
      </w:r>
      <w:r w:rsidR="009F7899" w:rsidRPr="008C33F0">
        <w:rPr>
          <w:rFonts w:ascii="Times New Roman" w:hAnsi="Times New Roman" w:cs="Times New Roman"/>
          <w:color w:val="000000" w:themeColor="text1"/>
          <w:sz w:val="24"/>
          <w:szCs w:val="24"/>
        </w:rPr>
        <w:t>R</w:t>
      </w:r>
      <w:r w:rsidRPr="008C33F0">
        <w:rPr>
          <w:rFonts w:ascii="Times New Roman" w:hAnsi="Times New Roman" w:cs="Times New Roman"/>
          <w:color w:val="000000" w:themeColor="text1"/>
          <w:sz w:val="24"/>
          <w:szCs w:val="24"/>
        </w:rPr>
        <w:t xml:space="preserve">equest for </w:t>
      </w:r>
      <w:r w:rsidR="009F7899" w:rsidRPr="008C33F0">
        <w:rPr>
          <w:rFonts w:ascii="Times New Roman" w:hAnsi="Times New Roman" w:cs="Times New Roman"/>
          <w:color w:val="000000" w:themeColor="text1"/>
          <w:sz w:val="24"/>
          <w:szCs w:val="24"/>
        </w:rPr>
        <w:t>O</w:t>
      </w:r>
      <w:r w:rsidRPr="008C33F0">
        <w:rPr>
          <w:rFonts w:ascii="Times New Roman" w:hAnsi="Times New Roman" w:cs="Times New Roman"/>
          <w:color w:val="000000" w:themeColor="text1"/>
          <w:sz w:val="24"/>
          <w:szCs w:val="24"/>
        </w:rPr>
        <w:t xml:space="preserve">ral </w:t>
      </w:r>
      <w:r w:rsidR="009F7899" w:rsidRPr="008C33F0">
        <w:rPr>
          <w:rFonts w:ascii="Times New Roman" w:hAnsi="Times New Roman" w:cs="Times New Roman"/>
          <w:color w:val="000000" w:themeColor="text1"/>
          <w:sz w:val="24"/>
          <w:szCs w:val="24"/>
        </w:rPr>
        <w:t>D</w:t>
      </w:r>
      <w:r w:rsidRPr="008C33F0">
        <w:rPr>
          <w:rFonts w:ascii="Times New Roman" w:hAnsi="Times New Roman" w:cs="Times New Roman"/>
          <w:color w:val="000000" w:themeColor="text1"/>
          <w:sz w:val="24"/>
          <w:szCs w:val="24"/>
        </w:rPr>
        <w:t xml:space="preserve">efense of </w:t>
      </w:r>
      <w:r w:rsidR="009F7899" w:rsidRPr="008C33F0">
        <w:rPr>
          <w:rFonts w:ascii="Times New Roman" w:hAnsi="Times New Roman" w:cs="Times New Roman"/>
          <w:color w:val="000000" w:themeColor="text1"/>
          <w:sz w:val="24"/>
          <w:szCs w:val="24"/>
        </w:rPr>
        <w:t>T</w:t>
      </w:r>
      <w:r w:rsidRPr="008C33F0">
        <w:rPr>
          <w:rFonts w:ascii="Times New Roman" w:hAnsi="Times New Roman" w:cs="Times New Roman"/>
          <w:color w:val="000000" w:themeColor="text1"/>
          <w:sz w:val="24"/>
          <w:szCs w:val="24"/>
        </w:rPr>
        <w:t>hesis form to the Graduate School.</w:t>
      </w:r>
    </w:p>
    <w:p w14:paraId="3FB781F5" w14:textId="2DC91195" w:rsidR="00D76A88" w:rsidRPr="008C33F0" w:rsidRDefault="004A2BFF" w:rsidP="00D76A88">
      <w:pPr>
        <w:pStyle w:val="ListParagraph"/>
        <w:numPr>
          <w:ilvl w:val="1"/>
          <w:numId w:val="10"/>
        </w:numPr>
        <w:spacing w:after="0" w:line="240" w:lineRule="auto"/>
        <w:rPr>
          <w:rFonts w:ascii="Times New Roman" w:hAnsi="Times New Roman" w:cs="Times New Roman"/>
          <w:color w:val="000000" w:themeColor="text1"/>
          <w:sz w:val="24"/>
          <w:szCs w:val="24"/>
        </w:rPr>
      </w:pPr>
      <w:r w:rsidRPr="008C33F0">
        <w:rPr>
          <w:rFonts w:ascii="Times New Roman" w:hAnsi="Times New Roman" w:cs="Times New Roman"/>
          <w:iCs/>
          <w:color w:val="000000" w:themeColor="text1"/>
          <w:sz w:val="24"/>
          <w:szCs w:val="24"/>
        </w:rPr>
        <w:t xml:space="preserve">The Graduate School has a </w:t>
      </w:r>
      <w:r w:rsidRPr="008C33F0">
        <w:rPr>
          <w:rFonts w:ascii="Times New Roman" w:hAnsi="Times New Roman" w:cs="Times New Roman"/>
          <w:color w:val="000000" w:themeColor="text1"/>
          <w:sz w:val="24"/>
          <w:szCs w:val="24"/>
        </w:rPr>
        <w:t xml:space="preserve">strict deadline for </w:t>
      </w:r>
      <w:r w:rsidR="00274D4D" w:rsidRPr="008C33F0">
        <w:rPr>
          <w:rFonts w:ascii="Times New Roman" w:hAnsi="Times New Roman" w:cs="Times New Roman"/>
          <w:color w:val="000000" w:themeColor="text1"/>
          <w:sz w:val="24"/>
          <w:szCs w:val="24"/>
        </w:rPr>
        <w:t>submission of</w:t>
      </w:r>
      <w:r w:rsidRPr="008C33F0">
        <w:rPr>
          <w:rFonts w:ascii="Times New Roman" w:hAnsi="Times New Roman" w:cs="Times New Roman"/>
          <w:color w:val="000000" w:themeColor="text1"/>
          <w:sz w:val="24"/>
          <w:szCs w:val="24"/>
        </w:rPr>
        <w:t xml:space="preserve"> the </w:t>
      </w:r>
      <w:r w:rsidR="009F7899" w:rsidRPr="008C33F0">
        <w:rPr>
          <w:rFonts w:ascii="Times New Roman" w:hAnsi="Times New Roman" w:cs="Times New Roman"/>
          <w:color w:val="000000" w:themeColor="text1"/>
          <w:sz w:val="24"/>
          <w:szCs w:val="24"/>
        </w:rPr>
        <w:t>Request for Oral Defense of Thesis</w:t>
      </w:r>
      <w:r w:rsidRPr="008C33F0">
        <w:rPr>
          <w:rFonts w:ascii="Times New Roman" w:hAnsi="Times New Roman" w:cs="Times New Roman"/>
          <w:color w:val="000000" w:themeColor="text1"/>
          <w:sz w:val="24"/>
          <w:szCs w:val="24"/>
        </w:rPr>
        <w:t xml:space="preserve"> form. It must be submitted three weeks before the proposed oral defense date.</w:t>
      </w:r>
    </w:p>
    <w:p w14:paraId="6F014588" w14:textId="5DEF1A07" w:rsidR="00157C65" w:rsidRPr="008C33F0" w:rsidRDefault="00E277BB" w:rsidP="00D76A88">
      <w:pPr>
        <w:pStyle w:val="ListParagraph"/>
        <w:numPr>
          <w:ilvl w:val="1"/>
          <w:numId w:val="10"/>
        </w:numPr>
        <w:spacing w:after="0" w:line="240" w:lineRule="auto"/>
        <w:rPr>
          <w:rFonts w:ascii="Times New Roman" w:hAnsi="Times New Roman" w:cs="Times New Roman"/>
          <w:color w:val="000000" w:themeColor="text1"/>
          <w:sz w:val="24"/>
          <w:szCs w:val="24"/>
        </w:rPr>
      </w:pPr>
      <w:r w:rsidRPr="008C33F0">
        <w:rPr>
          <w:rFonts w:ascii="Times New Roman" w:hAnsi="Times New Roman" w:cs="Times New Roman"/>
          <w:color w:val="000000" w:themeColor="text1"/>
          <w:sz w:val="24"/>
          <w:szCs w:val="24"/>
        </w:rPr>
        <w:t xml:space="preserve">At </w:t>
      </w:r>
      <w:r w:rsidR="004A2BFF" w:rsidRPr="008C33F0">
        <w:rPr>
          <w:rFonts w:ascii="Times New Roman" w:hAnsi="Times New Roman" w:cs="Times New Roman"/>
          <w:color w:val="000000" w:themeColor="text1"/>
          <w:sz w:val="24"/>
          <w:szCs w:val="24"/>
        </w:rPr>
        <w:t xml:space="preserve">the </w:t>
      </w:r>
      <w:r w:rsidRPr="008C33F0">
        <w:rPr>
          <w:rFonts w:ascii="Times New Roman" w:hAnsi="Times New Roman" w:cs="Times New Roman"/>
          <w:color w:val="000000" w:themeColor="text1"/>
          <w:sz w:val="24"/>
          <w:szCs w:val="24"/>
        </w:rPr>
        <w:t xml:space="preserve">same time, </w:t>
      </w:r>
      <w:r w:rsidR="004A2BFF" w:rsidRPr="008C33F0">
        <w:rPr>
          <w:rFonts w:ascii="Times New Roman" w:hAnsi="Times New Roman" w:cs="Times New Roman"/>
          <w:color w:val="000000" w:themeColor="text1"/>
          <w:sz w:val="24"/>
          <w:szCs w:val="24"/>
        </w:rPr>
        <w:t>the student should s</w:t>
      </w:r>
      <w:r w:rsidRPr="008C33F0">
        <w:rPr>
          <w:rFonts w:ascii="Times New Roman" w:hAnsi="Times New Roman" w:cs="Times New Roman"/>
          <w:color w:val="000000" w:themeColor="text1"/>
          <w:sz w:val="24"/>
          <w:szCs w:val="24"/>
        </w:rPr>
        <w:t xml:space="preserve">ubmit the pre-defense (draft) version of </w:t>
      </w:r>
      <w:r w:rsidR="004A2BFF" w:rsidRPr="008C33F0">
        <w:rPr>
          <w:rFonts w:ascii="Times New Roman" w:hAnsi="Times New Roman" w:cs="Times New Roman"/>
          <w:color w:val="000000" w:themeColor="text1"/>
          <w:sz w:val="24"/>
          <w:szCs w:val="24"/>
        </w:rPr>
        <w:t xml:space="preserve">the </w:t>
      </w:r>
      <w:r w:rsidRPr="008C33F0">
        <w:rPr>
          <w:rFonts w:ascii="Times New Roman" w:hAnsi="Times New Roman" w:cs="Times New Roman"/>
          <w:color w:val="000000" w:themeColor="text1"/>
          <w:sz w:val="24"/>
          <w:szCs w:val="24"/>
        </w:rPr>
        <w:t>thesis</w:t>
      </w:r>
      <w:r w:rsidR="001A014D" w:rsidRPr="008C33F0">
        <w:rPr>
          <w:rFonts w:ascii="Times New Roman" w:hAnsi="Times New Roman" w:cs="Times New Roman"/>
          <w:color w:val="000000" w:themeColor="text1"/>
          <w:sz w:val="24"/>
          <w:szCs w:val="24"/>
        </w:rPr>
        <w:t xml:space="preserve"> </w:t>
      </w:r>
      <w:r w:rsidR="004A2BFF" w:rsidRPr="008C33F0">
        <w:rPr>
          <w:rFonts w:ascii="Times New Roman" w:hAnsi="Times New Roman" w:cs="Times New Roman"/>
          <w:color w:val="000000" w:themeColor="text1"/>
          <w:sz w:val="24"/>
          <w:szCs w:val="24"/>
        </w:rPr>
        <w:t>to the Graduate School</w:t>
      </w:r>
      <w:r w:rsidR="00157C65" w:rsidRPr="008C33F0">
        <w:rPr>
          <w:rFonts w:ascii="Times New Roman" w:hAnsi="Times New Roman" w:cs="Times New Roman"/>
          <w:color w:val="000000" w:themeColor="text1"/>
          <w:sz w:val="24"/>
          <w:szCs w:val="24"/>
        </w:rPr>
        <w:t xml:space="preserve">. </w:t>
      </w:r>
    </w:p>
    <w:p w14:paraId="767C1284" w14:textId="1C3CDC2E" w:rsidR="004355E2" w:rsidRPr="008C33F0" w:rsidRDefault="00915300" w:rsidP="00230AC3">
      <w:pPr>
        <w:pStyle w:val="ListParagraph"/>
        <w:numPr>
          <w:ilvl w:val="0"/>
          <w:numId w:val="10"/>
        </w:numPr>
        <w:spacing w:after="0" w:line="240" w:lineRule="auto"/>
        <w:rPr>
          <w:rFonts w:ascii="Times New Roman" w:hAnsi="Times New Roman" w:cs="Times New Roman"/>
          <w:iCs/>
          <w:color w:val="000000" w:themeColor="text1"/>
          <w:sz w:val="24"/>
          <w:szCs w:val="24"/>
        </w:rPr>
      </w:pPr>
      <w:r w:rsidRPr="008C33F0">
        <w:rPr>
          <w:rFonts w:ascii="Times New Roman" w:hAnsi="Times New Roman" w:cs="Times New Roman"/>
          <w:color w:val="000000" w:themeColor="text1"/>
          <w:sz w:val="24"/>
          <w:szCs w:val="24"/>
        </w:rPr>
        <w:t xml:space="preserve">Orally defend </w:t>
      </w:r>
      <w:r w:rsidR="008D4024" w:rsidRPr="008C33F0">
        <w:rPr>
          <w:rFonts w:ascii="Times New Roman" w:hAnsi="Times New Roman" w:cs="Times New Roman"/>
          <w:color w:val="000000" w:themeColor="text1"/>
          <w:sz w:val="24"/>
          <w:szCs w:val="24"/>
        </w:rPr>
        <w:t>the</w:t>
      </w:r>
      <w:r w:rsidRPr="008C33F0">
        <w:rPr>
          <w:rFonts w:ascii="Times New Roman" w:hAnsi="Times New Roman" w:cs="Times New Roman"/>
          <w:color w:val="000000" w:themeColor="text1"/>
          <w:sz w:val="24"/>
          <w:szCs w:val="24"/>
        </w:rPr>
        <w:t xml:space="preserve"> thesis</w:t>
      </w:r>
      <w:r w:rsidR="00806D39">
        <w:rPr>
          <w:rFonts w:ascii="Times New Roman" w:hAnsi="Times New Roman" w:cs="Times New Roman"/>
          <w:color w:val="000000" w:themeColor="text1"/>
          <w:sz w:val="24"/>
          <w:szCs w:val="24"/>
        </w:rPr>
        <w:t>.</w:t>
      </w:r>
    </w:p>
    <w:p w14:paraId="7816B1CD" w14:textId="29B0F5B3" w:rsidR="004355E2" w:rsidRPr="008C33F0" w:rsidRDefault="004355E2" w:rsidP="00230AC3">
      <w:pPr>
        <w:pStyle w:val="ListParagraph"/>
        <w:numPr>
          <w:ilvl w:val="1"/>
          <w:numId w:val="10"/>
        </w:numPr>
        <w:spacing w:after="0" w:line="240" w:lineRule="auto"/>
        <w:rPr>
          <w:rFonts w:ascii="Times New Roman" w:hAnsi="Times New Roman" w:cs="Times New Roman"/>
          <w:iCs/>
          <w:color w:val="000000" w:themeColor="text1"/>
          <w:sz w:val="24"/>
          <w:szCs w:val="24"/>
        </w:rPr>
      </w:pPr>
      <w:r w:rsidRPr="008C33F0">
        <w:rPr>
          <w:rFonts w:ascii="Times New Roman" w:hAnsi="Times New Roman" w:cs="Times New Roman"/>
          <w:color w:val="000000" w:themeColor="text1"/>
          <w:sz w:val="24"/>
          <w:szCs w:val="24"/>
        </w:rPr>
        <w:t>Successful completion of the oral defense is the last major step toward completing degree requirements.</w:t>
      </w:r>
    </w:p>
    <w:p w14:paraId="2DD4F735" w14:textId="430AC509" w:rsidR="004355E2" w:rsidRPr="008C33F0" w:rsidRDefault="00274D4D" w:rsidP="00230AC3">
      <w:pPr>
        <w:pStyle w:val="ListParagraph"/>
        <w:numPr>
          <w:ilvl w:val="1"/>
          <w:numId w:val="10"/>
        </w:numPr>
        <w:spacing w:after="0" w:line="240" w:lineRule="auto"/>
        <w:rPr>
          <w:rFonts w:ascii="Times New Roman" w:hAnsi="Times New Roman" w:cs="Times New Roman"/>
          <w:iCs/>
          <w:color w:val="000000" w:themeColor="text1"/>
          <w:sz w:val="24"/>
          <w:szCs w:val="24"/>
        </w:rPr>
      </w:pPr>
      <w:r w:rsidRPr="008C33F0">
        <w:rPr>
          <w:rFonts w:ascii="Times New Roman" w:hAnsi="Times New Roman" w:cs="Times New Roman"/>
          <w:color w:val="000000" w:themeColor="text1"/>
          <w:sz w:val="24"/>
          <w:szCs w:val="24"/>
        </w:rPr>
        <w:t xml:space="preserve">The </w:t>
      </w:r>
      <w:r w:rsidR="00806D39">
        <w:rPr>
          <w:rFonts w:ascii="Times New Roman" w:hAnsi="Times New Roman" w:cs="Times New Roman"/>
          <w:color w:val="000000" w:themeColor="text1"/>
          <w:sz w:val="24"/>
          <w:szCs w:val="24"/>
        </w:rPr>
        <w:t>c</w:t>
      </w:r>
      <w:r w:rsidRPr="008C33F0">
        <w:rPr>
          <w:rFonts w:ascii="Times New Roman" w:hAnsi="Times New Roman" w:cs="Times New Roman"/>
          <w:color w:val="000000" w:themeColor="text1"/>
          <w:sz w:val="24"/>
          <w:szCs w:val="24"/>
        </w:rPr>
        <w:t>hair will bring</w:t>
      </w:r>
      <w:r w:rsidR="004355E2" w:rsidRPr="008C33F0">
        <w:rPr>
          <w:rFonts w:ascii="Times New Roman" w:hAnsi="Times New Roman" w:cs="Times New Roman"/>
          <w:color w:val="000000" w:themeColor="text1"/>
          <w:sz w:val="24"/>
          <w:szCs w:val="24"/>
        </w:rPr>
        <w:t xml:space="preserve"> a completed Results of Oral Defense of Thesis or Dissertation form to the oral defense.</w:t>
      </w:r>
    </w:p>
    <w:p w14:paraId="35C0F59D" w14:textId="0F35BAD2" w:rsidR="00521427" w:rsidRPr="008C33F0" w:rsidRDefault="00274D4D" w:rsidP="00521427">
      <w:pPr>
        <w:pStyle w:val="ListParagraph"/>
        <w:numPr>
          <w:ilvl w:val="1"/>
          <w:numId w:val="10"/>
        </w:numPr>
        <w:spacing w:after="0" w:line="240" w:lineRule="auto"/>
        <w:rPr>
          <w:rFonts w:ascii="Times New Roman" w:hAnsi="Times New Roman" w:cs="Times New Roman"/>
          <w:iCs/>
          <w:color w:val="000000" w:themeColor="text1"/>
          <w:sz w:val="24"/>
          <w:szCs w:val="24"/>
        </w:rPr>
      </w:pPr>
      <w:r w:rsidRPr="008C33F0">
        <w:rPr>
          <w:rFonts w:ascii="Times New Roman" w:hAnsi="Times New Roman" w:cs="Times New Roman"/>
          <w:color w:val="000000" w:themeColor="text1"/>
          <w:sz w:val="24"/>
          <w:szCs w:val="24"/>
        </w:rPr>
        <w:t xml:space="preserve">The </w:t>
      </w:r>
      <w:r w:rsidR="00806D39">
        <w:rPr>
          <w:rFonts w:ascii="Times New Roman" w:hAnsi="Times New Roman" w:cs="Times New Roman"/>
          <w:color w:val="000000" w:themeColor="text1"/>
          <w:sz w:val="24"/>
          <w:szCs w:val="24"/>
        </w:rPr>
        <w:t>c</w:t>
      </w:r>
      <w:r w:rsidRPr="008C33F0">
        <w:rPr>
          <w:rFonts w:ascii="Times New Roman" w:hAnsi="Times New Roman" w:cs="Times New Roman"/>
          <w:color w:val="000000" w:themeColor="text1"/>
          <w:sz w:val="24"/>
          <w:szCs w:val="24"/>
        </w:rPr>
        <w:t xml:space="preserve">hair will bring </w:t>
      </w:r>
      <w:r w:rsidR="00521427" w:rsidRPr="008C33F0">
        <w:rPr>
          <w:rFonts w:ascii="Times New Roman" w:hAnsi="Times New Roman" w:cs="Times New Roman"/>
          <w:color w:val="000000" w:themeColor="text1"/>
          <w:sz w:val="24"/>
          <w:szCs w:val="24"/>
        </w:rPr>
        <w:t>a completed Examination Report form to the oral defense.</w:t>
      </w:r>
    </w:p>
    <w:p w14:paraId="70AE3A69" w14:textId="1B4CC7E2" w:rsidR="004355E2" w:rsidRPr="00230AC3" w:rsidRDefault="00C70ECE" w:rsidP="00230AC3">
      <w:pPr>
        <w:pStyle w:val="ListParagraph"/>
        <w:numPr>
          <w:ilvl w:val="1"/>
          <w:numId w:val="10"/>
        </w:numPr>
        <w:spacing w:after="0" w:line="240" w:lineRule="auto"/>
        <w:rPr>
          <w:rFonts w:ascii="Times New Roman" w:hAnsi="Times New Roman" w:cs="Times New Roman"/>
          <w:iCs/>
          <w:color w:val="000000" w:themeColor="text1"/>
          <w:sz w:val="24"/>
          <w:szCs w:val="24"/>
        </w:rPr>
      </w:pPr>
      <w:r w:rsidRPr="008C33F0">
        <w:rPr>
          <w:rFonts w:ascii="Times New Roman" w:hAnsi="Times New Roman" w:cs="Times New Roman"/>
          <w:color w:val="000000" w:themeColor="text1"/>
          <w:sz w:val="24"/>
          <w:szCs w:val="24"/>
        </w:rPr>
        <w:t>On the da</w:t>
      </w:r>
      <w:r w:rsidR="004355E2" w:rsidRPr="008C33F0">
        <w:rPr>
          <w:rFonts w:ascii="Times New Roman" w:hAnsi="Times New Roman" w:cs="Times New Roman"/>
          <w:color w:val="000000" w:themeColor="text1"/>
          <w:sz w:val="24"/>
          <w:szCs w:val="24"/>
        </w:rPr>
        <w:t>y</w:t>
      </w:r>
      <w:r w:rsidRPr="008C33F0">
        <w:rPr>
          <w:rFonts w:ascii="Times New Roman" w:hAnsi="Times New Roman" w:cs="Times New Roman"/>
          <w:color w:val="000000" w:themeColor="text1"/>
          <w:sz w:val="24"/>
          <w:szCs w:val="24"/>
        </w:rPr>
        <w:t xml:space="preserve"> of the oral def</w:t>
      </w:r>
      <w:r w:rsidR="004355E2" w:rsidRPr="008C33F0">
        <w:rPr>
          <w:rFonts w:ascii="Times New Roman" w:hAnsi="Times New Roman" w:cs="Times New Roman"/>
          <w:color w:val="000000" w:themeColor="text1"/>
          <w:sz w:val="24"/>
          <w:szCs w:val="24"/>
        </w:rPr>
        <w:t>e</w:t>
      </w:r>
      <w:r w:rsidRPr="008C33F0">
        <w:rPr>
          <w:rFonts w:ascii="Times New Roman" w:hAnsi="Times New Roman" w:cs="Times New Roman"/>
          <w:color w:val="000000" w:themeColor="text1"/>
          <w:sz w:val="24"/>
          <w:szCs w:val="24"/>
        </w:rPr>
        <w:t xml:space="preserve">nse, </w:t>
      </w:r>
      <w:r w:rsidR="00C0651C" w:rsidRPr="008C33F0">
        <w:rPr>
          <w:rFonts w:ascii="Times New Roman" w:hAnsi="Times New Roman" w:cs="Times New Roman"/>
          <w:color w:val="000000" w:themeColor="text1"/>
          <w:sz w:val="24"/>
          <w:szCs w:val="24"/>
        </w:rPr>
        <w:t xml:space="preserve">a </w:t>
      </w:r>
      <w:r w:rsidR="004355E2" w:rsidRPr="008C33F0">
        <w:rPr>
          <w:rFonts w:ascii="Times New Roman" w:hAnsi="Times New Roman" w:cs="Times New Roman"/>
          <w:color w:val="000000" w:themeColor="text1"/>
          <w:sz w:val="24"/>
          <w:szCs w:val="24"/>
        </w:rPr>
        <w:t xml:space="preserve">student should </w:t>
      </w:r>
      <w:r w:rsidRPr="008C33F0">
        <w:rPr>
          <w:rFonts w:ascii="Times New Roman" w:hAnsi="Times New Roman" w:cs="Times New Roman"/>
          <w:color w:val="000000" w:themeColor="text1"/>
          <w:sz w:val="24"/>
          <w:szCs w:val="24"/>
        </w:rPr>
        <w:t>a</w:t>
      </w:r>
      <w:r w:rsidR="00E24A45" w:rsidRPr="008C33F0">
        <w:rPr>
          <w:rFonts w:ascii="Times New Roman" w:hAnsi="Times New Roman" w:cs="Times New Roman"/>
          <w:color w:val="000000" w:themeColor="text1"/>
          <w:sz w:val="24"/>
          <w:szCs w:val="24"/>
        </w:rPr>
        <w:t>rrive</w:t>
      </w:r>
      <w:r w:rsidR="00E24A45" w:rsidRPr="00230AC3">
        <w:rPr>
          <w:rFonts w:ascii="Times New Roman" w:hAnsi="Times New Roman" w:cs="Times New Roman"/>
          <w:color w:val="000000" w:themeColor="text1"/>
          <w:sz w:val="24"/>
          <w:szCs w:val="24"/>
        </w:rPr>
        <w:t xml:space="preserve"> early</w:t>
      </w:r>
      <w:r w:rsidR="00A12F05" w:rsidRPr="00230AC3">
        <w:rPr>
          <w:rFonts w:ascii="Times New Roman" w:hAnsi="Times New Roman" w:cs="Times New Roman"/>
          <w:color w:val="000000" w:themeColor="text1"/>
          <w:sz w:val="24"/>
          <w:szCs w:val="24"/>
        </w:rPr>
        <w:t xml:space="preserve"> to the room</w:t>
      </w:r>
      <w:r w:rsidR="00E24A45" w:rsidRPr="00230AC3">
        <w:rPr>
          <w:rFonts w:ascii="Times New Roman" w:hAnsi="Times New Roman" w:cs="Times New Roman"/>
          <w:color w:val="000000" w:themeColor="text1"/>
          <w:sz w:val="24"/>
          <w:szCs w:val="24"/>
        </w:rPr>
        <w:t xml:space="preserve"> and set up </w:t>
      </w:r>
      <w:r w:rsidR="00A12F05" w:rsidRPr="00230AC3">
        <w:rPr>
          <w:rFonts w:ascii="Times New Roman" w:hAnsi="Times New Roman" w:cs="Times New Roman"/>
          <w:color w:val="000000" w:themeColor="text1"/>
          <w:sz w:val="24"/>
          <w:szCs w:val="24"/>
        </w:rPr>
        <w:t>required technology (e.g., turn on computer, connect and turn on projector, and open presentation) for face-to-face defenses; or log</w:t>
      </w:r>
      <w:r w:rsidR="00806D39">
        <w:rPr>
          <w:rFonts w:ascii="Times New Roman" w:hAnsi="Times New Roman" w:cs="Times New Roman"/>
          <w:color w:val="000000" w:themeColor="text1"/>
          <w:sz w:val="24"/>
          <w:szCs w:val="24"/>
        </w:rPr>
        <w:t xml:space="preserve"> </w:t>
      </w:r>
      <w:r w:rsidR="00A12F05" w:rsidRPr="00230AC3">
        <w:rPr>
          <w:rFonts w:ascii="Times New Roman" w:hAnsi="Times New Roman" w:cs="Times New Roman"/>
          <w:color w:val="000000" w:themeColor="text1"/>
          <w:sz w:val="24"/>
          <w:szCs w:val="24"/>
        </w:rPr>
        <w:t>in early, configure tool settings (e.g., turn on audio and video for all persons), and import and open presentation for online defenses</w:t>
      </w:r>
      <w:r w:rsidR="00E24A45" w:rsidRPr="00230AC3">
        <w:rPr>
          <w:rFonts w:ascii="Times New Roman" w:hAnsi="Times New Roman" w:cs="Times New Roman"/>
          <w:color w:val="000000" w:themeColor="text1"/>
          <w:sz w:val="24"/>
          <w:szCs w:val="24"/>
        </w:rPr>
        <w:t xml:space="preserve">. </w:t>
      </w:r>
      <w:r w:rsidR="00C0651C">
        <w:rPr>
          <w:rFonts w:ascii="Times New Roman" w:hAnsi="Times New Roman" w:cs="Times New Roman"/>
          <w:color w:val="000000" w:themeColor="text1"/>
          <w:sz w:val="24"/>
          <w:szCs w:val="24"/>
        </w:rPr>
        <w:t>A s</w:t>
      </w:r>
      <w:r w:rsidR="004355E2" w:rsidRPr="00230AC3">
        <w:rPr>
          <w:rFonts w:ascii="Times New Roman" w:hAnsi="Times New Roman" w:cs="Times New Roman"/>
          <w:color w:val="000000" w:themeColor="text1"/>
          <w:sz w:val="24"/>
          <w:szCs w:val="24"/>
        </w:rPr>
        <w:t>tudent</w:t>
      </w:r>
      <w:r w:rsidR="00E24A45" w:rsidRPr="00230AC3">
        <w:rPr>
          <w:rFonts w:ascii="Times New Roman" w:hAnsi="Times New Roman" w:cs="Times New Roman"/>
          <w:color w:val="000000" w:themeColor="text1"/>
          <w:sz w:val="24"/>
          <w:szCs w:val="24"/>
        </w:rPr>
        <w:t xml:space="preserve"> may bring food and drinks</w:t>
      </w:r>
      <w:r w:rsidR="00A12F05" w:rsidRPr="00230AC3">
        <w:rPr>
          <w:rFonts w:ascii="Times New Roman" w:hAnsi="Times New Roman" w:cs="Times New Roman"/>
          <w:color w:val="000000" w:themeColor="text1"/>
          <w:sz w:val="24"/>
          <w:szCs w:val="24"/>
        </w:rPr>
        <w:t xml:space="preserve"> to face-to-face defenses</w:t>
      </w:r>
      <w:r w:rsidR="00E24A45" w:rsidRPr="00230AC3">
        <w:rPr>
          <w:rFonts w:ascii="Times New Roman" w:hAnsi="Times New Roman" w:cs="Times New Roman"/>
          <w:color w:val="000000" w:themeColor="text1"/>
          <w:sz w:val="24"/>
          <w:szCs w:val="24"/>
        </w:rPr>
        <w:t xml:space="preserve">, but </w:t>
      </w:r>
      <w:r w:rsidR="004355E2" w:rsidRPr="00230AC3">
        <w:rPr>
          <w:rFonts w:ascii="Times New Roman" w:hAnsi="Times New Roman" w:cs="Times New Roman"/>
          <w:color w:val="000000" w:themeColor="text1"/>
          <w:sz w:val="24"/>
          <w:szCs w:val="24"/>
        </w:rPr>
        <w:t>it should be</w:t>
      </w:r>
      <w:r w:rsidR="00E24A45" w:rsidRPr="00230AC3">
        <w:rPr>
          <w:rFonts w:ascii="Times New Roman" w:hAnsi="Times New Roman" w:cs="Times New Roman"/>
          <w:color w:val="000000" w:themeColor="text1"/>
          <w:sz w:val="24"/>
          <w:szCs w:val="24"/>
        </w:rPr>
        <w:t xml:space="preserve"> ke</w:t>
      </w:r>
      <w:r w:rsidR="004355E2" w:rsidRPr="00230AC3">
        <w:rPr>
          <w:rFonts w:ascii="Times New Roman" w:hAnsi="Times New Roman" w:cs="Times New Roman"/>
          <w:color w:val="000000" w:themeColor="text1"/>
          <w:sz w:val="24"/>
          <w:szCs w:val="24"/>
        </w:rPr>
        <w:t>pt</w:t>
      </w:r>
      <w:r w:rsidR="00E24A45" w:rsidRPr="00230AC3">
        <w:rPr>
          <w:rFonts w:ascii="Times New Roman" w:hAnsi="Times New Roman" w:cs="Times New Roman"/>
          <w:color w:val="000000" w:themeColor="text1"/>
          <w:sz w:val="24"/>
          <w:szCs w:val="24"/>
        </w:rPr>
        <w:t xml:space="preserve"> simple (</w:t>
      </w:r>
      <w:r w:rsidR="004355E2" w:rsidRPr="00230AC3">
        <w:rPr>
          <w:rFonts w:ascii="Times New Roman" w:hAnsi="Times New Roman" w:cs="Times New Roman"/>
          <w:color w:val="000000" w:themeColor="text1"/>
          <w:sz w:val="24"/>
          <w:szCs w:val="24"/>
        </w:rPr>
        <w:t>e</w:t>
      </w:r>
      <w:r w:rsidR="00E24A45" w:rsidRPr="00230AC3">
        <w:rPr>
          <w:rFonts w:ascii="Times New Roman" w:hAnsi="Times New Roman" w:cs="Times New Roman"/>
          <w:color w:val="000000" w:themeColor="text1"/>
          <w:sz w:val="24"/>
          <w:szCs w:val="24"/>
        </w:rPr>
        <w:t>.</w:t>
      </w:r>
      <w:r w:rsidR="004355E2" w:rsidRPr="00230AC3">
        <w:rPr>
          <w:rFonts w:ascii="Times New Roman" w:hAnsi="Times New Roman" w:cs="Times New Roman"/>
          <w:color w:val="000000" w:themeColor="text1"/>
          <w:sz w:val="24"/>
          <w:szCs w:val="24"/>
        </w:rPr>
        <w:t>g</w:t>
      </w:r>
      <w:r w:rsidR="00E24A45" w:rsidRPr="00230AC3">
        <w:rPr>
          <w:rFonts w:ascii="Times New Roman" w:hAnsi="Times New Roman" w:cs="Times New Roman"/>
          <w:color w:val="000000" w:themeColor="text1"/>
          <w:sz w:val="24"/>
          <w:szCs w:val="24"/>
        </w:rPr>
        <w:t>., cookies, bagels, coffee).</w:t>
      </w:r>
    </w:p>
    <w:p w14:paraId="6E25B516" w14:textId="07FA235E" w:rsidR="004355E2" w:rsidRPr="00230AC3" w:rsidRDefault="004355E2" w:rsidP="00230AC3">
      <w:pPr>
        <w:pStyle w:val="ListParagraph"/>
        <w:numPr>
          <w:ilvl w:val="1"/>
          <w:numId w:val="10"/>
        </w:numPr>
        <w:spacing w:after="0" w:line="240" w:lineRule="auto"/>
        <w:rPr>
          <w:rFonts w:ascii="Times New Roman" w:hAnsi="Times New Roman" w:cs="Times New Roman"/>
          <w:iCs/>
          <w:color w:val="000000" w:themeColor="text1"/>
          <w:sz w:val="24"/>
          <w:szCs w:val="24"/>
        </w:rPr>
      </w:pPr>
      <w:r w:rsidRPr="00230AC3">
        <w:rPr>
          <w:rFonts w:ascii="Times New Roman" w:hAnsi="Times New Roman" w:cs="Times New Roman"/>
          <w:color w:val="000000" w:themeColor="text1"/>
          <w:sz w:val="24"/>
          <w:szCs w:val="24"/>
        </w:rPr>
        <w:t>Student first p</w:t>
      </w:r>
      <w:r w:rsidR="00E24A45" w:rsidRPr="00230AC3">
        <w:rPr>
          <w:rFonts w:ascii="Times New Roman" w:hAnsi="Times New Roman" w:cs="Times New Roman"/>
          <w:color w:val="000000" w:themeColor="text1"/>
          <w:sz w:val="24"/>
          <w:szCs w:val="24"/>
        </w:rPr>
        <w:t>resent</w:t>
      </w:r>
      <w:r w:rsidR="00C0651C">
        <w:rPr>
          <w:rFonts w:ascii="Times New Roman" w:hAnsi="Times New Roman" w:cs="Times New Roman"/>
          <w:color w:val="000000" w:themeColor="text1"/>
          <w:sz w:val="24"/>
          <w:szCs w:val="24"/>
        </w:rPr>
        <w:t>s</w:t>
      </w:r>
      <w:r w:rsidR="00E24A45" w:rsidRPr="00230AC3">
        <w:rPr>
          <w:rFonts w:ascii="Times New Roman" w:hAnsi="Times New Roman" w:cs="Times New Roman"/>
          <w:color w:val="000000" w:themeColor="text1"/>
          <w:sz w:val="24"/>
          <w:szCs w:val="24"/>
        </w:rPr>
        <w:t xml:space="preserve"> study in 20</w:t>
      </w:r>
      <w:r w:rsidRPr="00230AC3">
        <w:rPr>
          <w:rFonts w:ascii="Times New Roman" w:hAnsi="Times New Roman" w:cs="Times New Roman"/>
          <w:color w:val="000000" w:themeColor="text1"/>
          <w:sz w:val="24"/>
          <w:szCs w:val="24"/>
        </w:rPr>
        <w:t>-</w:t>
      </w:r>
      <w:r w:rsidR="00E24A45" w:rsidRPr="00230AC3">
        <w:rPr>
          <w:rFonts w:ascii="Times New Roman" w:hAnsi="Times New Roman" w:cs="Times New Roman"/>
          <w:color w:val="000000" w:themeColor="text1"/>
          <w:sz w:val="24"/>
          <w:szCs w:val="24"/>
        </w:rPr>
        <w:t>30 minutes.</w:t>
      </w:r>
    </w:p>
    <w:p w14:paraId="69CF2BB7" w14:textId="6B9CE86A" w:rsidR="004355E2" w:rsidRPr="00230AC3" w:rsidRDefault="00E24A45" w:rsidP="00230AC3">
      <w:pPr>
        <w:pStyle w:val="ListParagraph"/>
        <w:numPr>
          <w:ilvl w:val="1"/>
          <w:numId w:val="10"/>
        </w:numPr>
        <w:spacing w:after="0" w:line="240" w:lineRule="auto"/>
        <w:rPr>
          <w:rFonts w:ascii="Times New Roman" w:hAnsi="Times New Roman" w:cs="Times New Roman"/>
          <w:iCs/>
          <w:color w:val="000000" w:themeColor="text1"/>
          <w:sz w:val="24"/>
          <w:szCs w:val="24"/>
        </w:rPr>
      </w:pPr>
      <w:r w:rsidRPr="00230AC3">
        <w:rPr>
          <w:rFonts w:ascii="Times New Roman" w:hAnsi="Times New Roman" w:cs="Times New Roman"/>
          <w:color w:val="000000" w:themeColor="text1"/>
          <w:sz w:val="24"/>
          <w:szCs w:val="24"/>
        </w:rPr>
        <w:t>Th</w:t>
      </w:r>
      <w:r w:rsidR="004355E2" w:rsidRPr="00230AC3">
        <w:rPr>
          <w:rFonts w:ascii="Times New Roman" w:hAnsi="Times New Roman" w:cs="Times New Roman"/>
          <w:color w:val="000000" w:themeColor="text1"/>
          <w:sz w:val="24"/>
          <w:szCs w:val="24"/>
        </w:rPr>
        <w:t>e</w:t>
      </w:r>
      <w:r w:rsidRPr="00230AC3">
        <w:rPr>
          <w:rFonts w:ascii="Times New Roman" w:hAnsi="Times New Roman" w:cs="Times New Roman"/>
          <w:color w:val="000000" w:themeColor="text1"/>
          <w:sz w:val="24"/>
          <w:szCs w:val="24"/>
        </w:rPr>
        <w:t xml:space="preserve"> presentation </w:t>
      </w:r>
      <w:r w:rsidR="004355E2" w:rsidRPr="00230AC3">
        <w:rPr>
          <w:rFonts w:ascii="Times New Roman" w:hAnsi="Times New Roman" w:cs="Times New Roman"/>
          <w:color w:val="000000" w:themeColor="text1"/>
          <w:sz w:val="24"/>
          <w:szCs w:val="24"/>
        </w:rPr>
        <w:t>is</w:t>
      </w:r>
      <w:r w:rsidRPr="00230AC3">
        <w:rPr>
          <w:rFonts w:ascii="Times New Roman" w:hAnsi="Times New Roman" w:cs="Times New Roman"/>
          <w:color w:val="000000" w:themeColor="text1"/>
          <w:sz w:val="24"/>
          <w:szCs w:val="24"/>
        </w:rPr>
        <w:t xml:space="preserve"> followed by an oral defense of </w:t>
      </w:r>
      <w:r w:rsidR="00C62D28" w:rsidRPr="00230AC3">
        <w:rPr>
          <w:rFonts w:ascii="Times New Roman" w:hAnsi="Times New Roman" w:cs="Times New Roman"/>
          <w:color w:val="000000" w:themeColor="text1"/>
          <w:sz w:val="24"/>
          <w:szCs w:val="24"/>
        </w:rPr>
        <w:t>the</w:t>
      </w:r>
      <w:r w:rsidRPr="00230AC3">
        <w:rPr>
          <w:rFonts w:ascii="Times New Roman" w:hAnsi="Times New Roman" w:cs="Times New Roman"/>
          <w:color w:val="000000" w:themeColor="text1"/>
          <w:sz w:val="24"/>
          <w:szCs w:val="24"/>
        </w:rPr>
        <w:t xml:space="preserve"> research. </w:t>
      </w:r>
      <w:r w:rsidR="004355E2" w:rsidRPr="00230AC3">
        <w:rPr>
          <w:rFonts w:ascii="Times New Roman" w:hAnsi="Times New Roman" w:cs="Times New Roman"/>
          <w:color w:val="000000" w:themeColor="text1"/>
          <w:sz w:val="24"/>
          <w:szCs w:val="24"/>
        </w:rPr>
        <w:t xml:space="preserve">The thesis committee and an appointed designee from the Graduate School’s Dean’s Office will </w:t>
      </w:r>
      <w:r w:rsidR="00C62D28" w:rsidRPr="00230AC3">
        <w:rPr>
          <w:rFonts w:ascii="Times New Roman" w:hAnsi="Times New Roman" w:cs="Times New Roman"/>
          <w:color w:val="000000" w:themeColor="text1"/>
          <w:sz w:val="24"/>
          <w:szCs w:val="24"/>
        </w:rPr>
        <w:t xml:space="preserve">conduct </w:t>
      </w:r>
      <w:r w:rsidR="004355E2" w:rsidRPr="00230AC3">
        <w:rPr>
          <w:rFonts w:ascii="Times New Roman" w:hAnsi="Times New Roman" w:cs="Times New Roman"/>
          <w:color w:val="000000" w:themeColor="text1"/>
          <w:sz w:val="24"/>
          <w:szCs w:val="24"/>
        </w:rPr>
        <w:t xml:space="preserve">this final examination of the research. The oral defense </w:t>
      </w:r>
      <w:r w:rsidRPr="00230AC3">
        <w:rPr>
          <w:rFonts w:ascii="Times New Roman" w:hAnsi="Times New Roman" w:cs="Times New Roman"/>
          <w:color w:val="000000" w:themeColor="text1"/>
          <w:sz w:val="24"/>
          <w:szCs w:val="24"/>
        </w:rPr>
        <w:t xml:space="preserve">presentation is open to the public, so </w:t>
      </w:r>
      <w:r w:rsidR="00C0651C">
        <w:rPr>
          <w:rFonts w:ascii="Times New Roman" w:hAnsi="Times New Roman" w:cs="Times New Roman"/>
          <w:color w:val="000000" w:themeColor="text1"/>
          <w:sz w:val="24"/>
          <w:szCs w:val="24"/>
        </w:rPr>
        <w:t xml:space="preserve">the </w:t>
      </w:r>
      <w:r w:rsidR="004355E2" w:rsidRPr="00230AC3">
        <w:rPr>
          <w:rFonts w:ascii="Times New Roman" w:hAnsi="Times New Roman" w:cs="Times New Roman"/>
          <w:color w:val="000000" w:themeColor="text1"/>
          <w:sz w:val="24"/>
          <w:szCs w:val="24"/>
        </w:rPr>
        <w:t xml:space="preserve">student should </w:t>
      </w:r>
      <w:r w:rsidRPr="00230AC3">
        <w:rPr>
          <w:rFonts w:ascii="Times New Roman" w:hAnsi="Times New Roman" w:cs="Times New Roman"/>
          <w:color w:val="000000" w:themeColor="text1"/>
          <w:sz w:val="24"/>
          <w:szCs w:val="24"/>
        </w:rPr>
        <w:t xml:space="preserve">anticipate questions from other faculty, fellow </w:t>
      </w:r>
      <w:proofErr w:type="gramStart"/>
      <w:r w:rsidRPr="00230AC3">
        <w:rPr>
          <w:rFonts w:ascii="Times New Roman" w:hAnsi="Times New Roman" w:cs="Times New Roman"/>
          <w:color w:val="000000" w:themeColor="text1"/>
          <w:sz w:val="24"/>
          <w:szCs w:val="24"/>
        </w:rPr>
        <w:t>students</w:t>
      </w:r>
      <w:proofErr w:type="gramEnd"/>
      <w:r w:rsidRPr="00230AC3">
        <w:rPr>
          <w:rFonts w:ascii="Times New Roman" w:hAnsi="Times New Roman" w:cs="Times New Roman"/>
          <w:color w:val="000000" w:themeColor="text1"/>
          <w:sz w:val="24"/>
          <w:szCs w:val="24"/>
        </w:rPr>
        <w:t xml:space="preserve"> and the lay public as well.</w:t>
      </w:r>
      <w:r w:rsidR="004355E2" w:rsidRPr="00230AC3">
        <w:rPr>
          <w:rFonts w:ascii="Times New Roman" w:hAnsi="Times New Roman" w:cs="Times New Roman"/>
          <w:color w:val="000000" w:themeColor="text1"/>
          <w:sz w:val="24"/>
          <w:szCs w:val="24"/>
        </w:rPr>
        <w:t xml:space="preserve"> </w:t>
      </w:r>
    </w:p>
    <w:p w14:paraId="56D5D065" w14:textId="28B85BCE" w:rsidR="00C13065" w:rsidRPr="008C33F0" w:rsidRDefault="00037474" w:rsidP="00230AC3">
      <w:pPr>
        <w:pStyle w:val="ListParagraph"/>
        <w:numPr>
          <w:ilvl w:val="0"/>
          <w:numId w:val="10"/>
        </w:numPr>
        <w:spacing w:after="0" w:line="240" w:lineRule="auto"/>
        <w:rPr>
          <w:rFonts w:ascii="Times New Roman" w:hAnsi="Times New Roman" w:cs="Times New Roman"/>
          <w:b/>
          <w:bCs/>
          <w:color w:val="000000" w:themeColor="text1"/>
          <w:sz w:val="24"/>
          <w:szCs w:val="24"/>
        </w:rPr>
      </w:pPr>
      <w:r w:rsidRPr="00230AC3">
        <w:rPr>
          <w:rFonts w:ascii="Times New Roman" w:hAnsi="Times New Roman" w:cs="Times New Roman"/>
          <w:color w:val="000000" w:themeColor="text1"/>
          <w:sz w:val="24"/>
          <w:szCs w:val="24"/>
        </w:rPr>
        <w:t xml:space="preserve">As needed, revise the thesis using feedback gathered from the committee during the oral defense and resubmit </w:t>
      </w:r>
      <w:r w:rsidRPr="008C33F0">
        <w:rPr>
          <w:rFonts w:ascii="Times New Roman" w:hAnsi="Times New Roman" w:cs="Times New Roman"/>
          <w:color w:val="000000" w:themeColor="text1"/>
          <w:sz w:val="24"/>
          <w:szCs w:val="24"/>
        </w:rPr>
        <w:t xml:space="preserve">it to the </w:t>
      </w:r>
      <w:r w:rsidR="00806D39">
        <w:rPr>
          <w:rFonts w:ascii="Times New Roman" w:hAnsi="Times New Roman" w:cs="Times New Roman"/>
          <w:color w:val="000000" w:themeColor="text1"/>
          <w:sz w:val="24"/>
          <w:szCs w:val="24"/>
        </w:rPr>
        <w:t>c</w:t>
      </w:r>
      <w:r w:rsidRPr="008C33F0">
        <w:rPr>
          <w:rFonts w:ascii="Times New Roman" w:hAnsi="Times New Roman" w:cs="Times New Roman"/>
          <w:color w:val="000000" w:themeColor="text1"/>
          <w:sz w:val="24"/>
          <w:szCs w:val="24"/>
        </w:rPr>
        <w:t>hair for final approval</w:t>
      </w:r>
      <w:r w:rsidR="00DA78FC" w:rsidRPr="008C33F0">
        <w:rPr>
          <w:rFonts w:ascii="Times New Roman" w:hAnsi="Times New Roman" w:cs="Times New Roman"/>
          <w:color w:val="000000" w:themeColor="text1"/>
          <w:sz w:val="24"/>
          <w:szCs w:val="24"/>
        </w:rPr>
        <w:t>.</w:t>
      </w:r>
    </w:p>
    <w:p w14:paraId="79890C25" w14:textId="5BFBBB18" w:rsidR="00DF783D" w:rsidRPr="008C33F0" w:rsidRDefault="00DF783D" w:rsidP="00230AC3">
      <w:pPr>
        <w:pStyle w:val="ListParagraph"/>
        <w:numPr>
          <w:ilvl w:val="0"/>
          <w:numId w:val="10"/>
        </w:numPr>
        <w:spacing w:after="0" w:line="240" w:lineRule="auto"/>
        <w:rPr>
          <w:rFonts w:ascii="Times New Roman" w:hAnsi="Times New Roman" w:cs="Times New Roman"/>
          <w:b/>
          <w:bCs/>
          <w:color w:val="000000" w:themeColor="text1"/>
          <w:sz w:val="24"/>
          <w:szCs w:val="24"/>
        </w:rPr>
      </w:pPr>
      <w:r w:rsidRPr="008C33F0">
        <w:rPr>
          <w:rFonts w:ascii="Times New Roman" w:hAnsi="Times New Roman" w:cs="Times New Roman"/>
          <w:color w:val="000000" w:themeColor="text1"/>
          <w:sz w:val="24"/>
          <w:szCs w:val="24"/>
        </w:rPr>
        <w:lastRenderedPageBreak/>
        <w:t xml:space="preserve">Chair </w:t>
      </w:r>
      <w:r w:rsidR="00274D4D" w:rsidRPr="008C33F0">
        <w:rPr>
          <w:rFonts w:ascii="Times New Roman" w:hAnsi="Times New Roman" w:cs="Times New Roman"/>
          <w:color w:val="000000" w:themeColor="text1"/>
          <w:sz w:val="24"/>
          <w:szCs w:val="24"/>
        </w:rPr>
        <w:t xml:space="preserve">prepares </w:t>
      </w:r>
      <w:r w:rsidRPr="008C33F0">
        <w:rPr>
          <w:rFonts w:ascii="Times New Roman" w:hAnsi="Times New Roman" w:cs="Times New Roman"/>
          <w:color w:val="000000" w:themeColor="text1"/>
          <w:sz w:val="24"/>
          <w:szCs w:val="24"/>
        </w:rPr>
        <w:t xml:space="preserve">and submits the Results of Oral Defense of Thesis or Dissertation form to the Graduate School. </w:t>
      </w:r>
      <w:r w:rsidR="00776995" w:rsidRPr="008C33F0">
        <w:rPr>
          <w:rFonts w:ascii="Times New Roman" w:hAnsi="Times New Roman" w:cs="Times New Roman"/>
          <w:iCs/>
          <w:color w:val="000000" w:themeColor="text1"/>
          <w:sz w:val="24"/>
          <w:szCs w:val="24"/>
        </w:rPr>
        <w:t xml:space="preserve">The Graduate School has a </w:t>
      </w:r>
      <w:r w:rsidR="00776995" w:rsidRPr="008C33F0">
        <w:rPr>
          <w:rFonts w:ascii="Times New Roman" w:hAnsi="Times New Roman" w:cs="Times New Roman"/>
          <w:color w:val="000000" w:themeColor="text1"/>
          <w:sz w:val="24"/>
          <w:szCs w:val="24"/>
        </w:rPr>
        <w:t>strict deadline for submi</w:t>
      </w:r>
      <w:r w:rsidRPr="008C33F0">
        <w:rPr>
          <w:rFonts w:ascii="Times New Roman" w:hAnsi="Times New Roman" w:cs="Times New Roman"/>
          <w:color w:val="000000" w:themeColor="text1"/>
          <w:sz w:val="24"/>
          <w:szCs w:val="24"/>
        </w:rPr>
        <w:t xml:space="preserve">ssion </w:t>
      </w:r>
      <w:r w:rsidR="00274D4D" w:rsidRPr="008C33F0">
        <w:rPr>
          <w:rFonts w:ascii="Times New Roman" w:hAnsi="Times New Roman" w:cs="Times New Roman"/>
          <w:color w:val="000000" w:themeColor="text1"/>
          <w:sz w:val="24"/>
          <w:szCs w:val="24"/>
        </w:rPr>
        <w:t xml:space="preserve">of </w:t>
      </w:r>
      <w:r w:rsidRPr="008C33F0">
        <w:rPr>
          <w:rFonts w:ascii="Times New Roman" w:hAnsi="Times New Roman" w:cs="Times New Roman"/>
          <w:color w:val="000000" w:themeColor="text1"/>
          <w:sz w:val="24"/>
          <w:szCs w:val="24"/>
        </w:rPr>
        <w:t>this</w:t>
      </w:r>
      <w:r w:rsidR="00776995" w:rsidRPr="008C33F0">
        <w:rPr>
          <w:rFonts w:ascii="Times New Roman" w:hAnsi="Times New Roman" w:cs="Times New Roman"/>
          <w:color w:val="000000" w:themeColor="text1"/>
          <w:sz w:val="24"/>
          <w:szCs w:val="24"/>
        </w:rPr>
        <w:t xml:space="preserve"> form. </w:t>
      </w:r>
      <w:r w:rsidRPr="008C33F0">
        <w:rPr>
          <w:rFonts w:ascii="Times New Roman" w:hAnsi="Times New Roman" w:cs="Times New Roman"/>
          <w:color w:val="000000" w:themeColor="text1"/>
          <w:sz w:val="24"/>
          <w:szCs w:val="24"/>
        </w:rPr>
        <w:t>It must</w:t>
      </w:r>
      <w:r w:rsidR="00776995" w:rsidRPr="008C33F0">
        <w:rPr>
          <w:rFonts w:ascii="Times New Roman" w:hAnsi="Times New Roman" w:cs="Times New Roman"/>
          <w:color w:val="000000" w:themeColor="text1"/>
          <w:sz w:val="24"/>
          <w:szCs w:val="24"/>
        </w:rPr>
        <w:t xml:space="preserve"> be submitted within three days of the oral defense. It may by physically delivered or faxed to the Graduate School.</w:t>
      </w:r>
    </w:p>
    <w:p w14:paraId="34C55D59" w14:textId="43A6AA9A" w:rsidR="004A2BFF" w:rsidRPr="008C33F0" w:rsidRDefault="00037474" w:rsidP="00230AC3">
      <w:pPr>
        <w:pStyle w:val="ListParagraph"/>
        <w:numPr>
          <w:ilvl w:val="0"/>
          <w:numId w:val="10"/>
        </w:numPr>
        <w:spacing w:after="0" w:line="240" w:lineRule="auto"/>
        <w:rPr>
          <w:rFonts w:ascii="Times New Roman" w:hAnsi="Times New Roman" w:cs="Times New Roman"/>
          <w:b/>
          <w:bCs/>
          <w:color w:val="000000" w:themeColor="text1"/>
          <w:sz w:val="24"/>
          <w:szCs w:val="24"/>
        </w:rPr>
      </w:pPr>
      <w:r w:rsidRPr="008C33F0">
        <w:rPr>
          <w:rFonts w:ascii="Times New Roman" w:hAnsi="Times New Roman" w:cs="Times New Roman"/>
          <w:iCs/>
          <w:color w:val="000000" w:themeColor="text1"/>
          <w:sz w:val="24"/>
          <w:szCs w:val="24"/>
        </w:rPr>
        <w:t xml:space="preserve">The </w:t>
      </w:r>
      <w:r w:rsidR="00806D39">
        <w:rPr>
          <w:rFonts w:ascii="Times New Roman" w:hAnsi="Times New Roman" w:cs="Times New Roman"/>
          <w:iCs/>
          <w:color w:val="000000" w:themeColor="text1"/>
          <w:sz w:val="24"/>
          <w:szCs w:val="24"/>
        </w:rPr>
        <w:t>c</w:t>
      </w:r>
      <w:r w:rsidRPr="008C33F0">
        <w:rPr>
          <w:rFonts w:ascii="Times New Roman" w:hAnsi="Times New Roman" w:cs="Times New Roman"/>
          <w:iCs/>
          <w:color w:val="000000" w:themeColor="text1"/>
          <w:sz w:val="24"/>
          <w:szCs w:val="24"/>
        </w:rPr>
        <w:t xml:space="preserve">hair </w:t>
      </w:r>
      <w:r w:rsidR="00274D4D" w:rsidRPr="008C33F0">
        <w:rPr>
          <w:rFonts w:ascii="Times New Roman" w:hAnsi="Times New Roman" w:cs="Times New Roman"/>
          <w:iCs/>
          <w:color w:val="000000" w:themeColor="text1"/>
          <w:sz w:val="24"/>
          <w:szCs w:val="24"/>
        </w:rPr>
        <w:t xml:space="preserve">prepares and </w:t>
      </w:r>
      <w:r w:rsidRPr="008C33F0">
        <w:rPr>
          <w:rFonts w:ascii="Times New Roman" w:hAnsi="Times New Roman" w:cs="Times New Roman"/>
          <w:iCs/>
          <w:color w:val="000000" w:themeColor="text1"/>
          <w:sz w:val="24"/>
          <w:szCs w:val="24"/>
        </w:rPr>
        <w:t xml:space="preserve">submits the </w:t>
      </w:r>
      <w:r w:rsidR="009F7899" w:rsidRPr="008C33F0">
        <w:rPr>
          <w:rFonts w:ascii="Times New Roman" w:hAnsi="Times New Roman" w:cs="Times New Roman"/>
          <w:color w:val="000000" w:themeColor="text1"/>
          <w:sz w:val="24"/>
          <w:szCs w:val="24"/>
        </w:rPr>
        <w:t>E</w:t>
      </w:r>
      <w:r w:rsidRPr="008C33F0">
        <w:rPr>
          <w:rFonts w:ascii="Times New Roman" w:hAnsi="Times New Roman" w:cs="Times New Roman"/>
          <w:color w:val="000000" w:themeColor="text1"/>
          <w:sz w:val="24"/>
          <w:szCs w:val="24"/>
        </w:rPr>
        <w:t xml:space="preserve">xamination </w:t>
      </w:r>
      <w:r w:rsidR="009F7899" w:rsidRPr="008C33F0">
        <w:rPr>
          <w:rFonts w:ascii="Times New Roman" w:hAnsi="Times New Roman" w:cs="Times New Roman"/>
          <w:color w:val="000000" w:themeColor="text1"/>
          <w:sz w:val="24"/>
          <w:szCs w:val="24"/>
        </w:rPr>
        <w:t>Re</w:t>
      </w:r>
      <w:r w:rsidRPr="008C33F0">
        <w:rPr>
          <w:rFonts w:ascii="Times New Roman" w:hAnsi="Times New Roman" w:cs="Times New Roman"/>
          <w:color w:val="000000" w:themeColor="text1"/>
          <w:sz w:val="24"/>
          <w:szCs w:val="24"/>
        </w:rPr>
        <w:t>port form indicating successful completion of the thesis.</w:t>
      </w:r>
      <w:r w:rsidRPr="008C33F0">
        <w:rPr>
          <w:rFonts w:ascii="Times New Roman" w:hAnsi="Times New Roman" w:cs="Times New Roman"/>
          <w:iCs/>
          <w:color w:val="000000" w:themeColor="text1"/>
          <w:sz w:val="24"/>
          <w:szCs w:val="24"/>
        </w:rPr>
        <w:t xml:space="preserve"> Note that the Graduate School has a </w:t>
      </w:r>
      <w:r w:rsidRPr="008C33F0">
        <w:rPr>
          <w:rFonts w:ascii="Times New Roman" w:hAnsi="Times New Roman" w:cs="Times New Roman"/>
          <w:color w:val="000000" w:themeColor="text1"/>
          <w:sz w:val="24"/>
          <w:szCs w:val="24"/>
        </w:rPr>
        <w:t xml:space="preserve">strict deadline for </w:t>
      </w:r>
      <w:r w:rsidR="00274D4D" w:rsidRPr="008C33F0">
        <w:rPr>
          <w:rFonts w:ascii="Times New Roman" w:hAnsi="Times New Roman" w:cs="Times New Roman"/>
          <w:color w:val="000000" w:themeColor="text1"/>
          <w:sz w:val="24"/>
          <w:szCs w:val="24"/>
        </w:rPr>
        <w:t>submission of</w:t>
      </w:r>
      <w:r w:rsidRPr="008C33F0">
        <w:rPr>
          <w:rFonts w:ascii="Times New Roman" w:hAnsi="Times New Roman" w:cs="Times New Roman"/>
          <w:color w:val="000000" w:themeColor="text1"/>
          <w:sz w:val="24"/>
          <w:szCs w:val="24"/>
        </w:rPr>
        <w:t xml:space="preserve"> the </w:t>
      </w:r>
      <w:r w:rsidR="009F7899" w:rsidRPr="008C33F0">
        <w:rPr>
          <w:rFonts w:ascii="Times New Roman" w:hAnsi="Times New Roman" w:cs="Times New Roman"/>
          <w:color w:val="000000" w:themeColor="text1"/>
          <w:sz w:val="24"/>
          <w:szCs w:val="24"/>
        </w:rPr>
        <w:t>E</w:t>
      </w:r>
      <w:r w:rsidRPr="008C33F0">
        <w:rPr>
          <w:rFonts w:ascii="Times New Roman" w:hAnsi="Times New Roman" w:cs="Times New Roman"/>
          <w:color w:val="000000" w:themeColor="text1"/>
          <w:sz w:val="24"/>
          <w:szCs w:val="24"/>
        </w:rPr>
        <w:t xml:space="preserve">xamination </w:t>
      </w:r>
      <w:r w:rsidR="009F7899" w:rsidRPr="008C33F0">
        <w:rPr>
          <w:rFonts w:ascii="Times New Roman" w:hAnsi="Times New Roman" w:cs="Times New Roman"/>
          <w:color w:val="000000" w:themeColor="text1"/>
          <w:sz w:val="24"/>
          <w:szCs w:val="24"/>
        </w:rPr>
        <w:t>R</w:t>
      </w:r>
      <w:r w:rsidRPr="008C33F0">
        <w:rPr>
          <w:rFonts w:ascii="Times New Roman" w:hAnsi="Times New Roman" w:cs="Times New Roman"/>
          <w:color w:val="000000" w:themeColor="text1"/>
          <w:sz w:val="24"/>
          <w:szCs w:val="24"/>
        </w:rPr>
        <w:t>eport form.</w:t>
      </w:r>
    </w:p>
    <w:p w14:paraId="67FAB7C9" w14:textId="77FE6D47" w:rsidR="004A2BFF" w:rsidRPr="00230AC3" w:rsidRDefault="004A2BFF" w:rsidP="00230AC3">
      <w:pPr>
        <w:pStyle w:val="ListParagraph"/>
        <w:numPr>
          <w:ilvl w:val="0"/>
          <w:numId w:val="10"/>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Student submits post-defense version of the thesis to the Graduate School’s Thesis and Dissertation Office. </w:t>
      </w:r>
    </w:p>
    <w:p w14:paraId="0A5DC002" w14:textId="245BBB62" w:rsidR="004A2BFF" w:rsidRPr="00230AC3" w:rsidRDefault="004A2BFF" w:rsidP="00230AC3">
      <w:pPr>
        <w:pStyle w:val="ListParagraph"/>
        <w:numPr>
          <w:ilvl w:val="1"/>
          <w:numId w:val="10"/>
        </w:numPr>
        <w:spacing w:after="0" w:line="240" w:lineRule="auto"/>
        <w:rPr>
          <w:rFonts w:ascii="Times New Roman" w:hAnsi="Times New Roman" w:cs="Times New Roman"/>
          <w:b/>
          <w:bCs/>
          <w:color w:val="000000" w:themeColor="text1"/>
          <w:sz w:val="24"/>
          <w:szCs w:val="24"/>
        </w:rPr>
      </w:pPr>
      <w:r w:rsidRPr="00230AC3">
        <w:rPr>
          <w:rFonts w:ascii="Times New Roman" w:hAnsi="Times New Roman" w:cs="Times New Roman"/>
          <w:color w:val="000000" w:themeColor="text1"/>
          <w:sz w:val="24"/>
          <w:szCs w:val="24"/>
        </w:rPr>
        <w:t xml:space="preserve">Make sure it conforms to the Graduate School’s </w:t>
      </w:r>
      <w:r w:rsidR="00806D39">
        <w:rPr>
          <w:rFonts w:ascii="Times New Roman" w:hAnsi="Times New Roman" w:cs="Times New Roman"/>
          <w:color w:val="000000" w:themeColor="text1"/>
          <w:sz w:val="24"/>
          <w:szCs w:val="24"/>
        </w:rPr>
        <w:t>g</w:t>
      </w:r>
      <w:r w:rsidRPr="00230AC3">
        <w:rPr>
          <w:rFonts w:ascii="Times New Roman" w:hAnsi="Times New Roman" w:cs="Times New Roman"/>
          <w:color w:val="000000" w:themeColor="text1"/>
          <w:sz w:val="24"/>
          <w:szCs w:val="24"/>
        </w:rPr>
        <w:t xml:space="preserve">uidelines for </w:t>
      </w:r>
      <w:r w:rsidR="00806D39">
        <w:rPr>
          <w:rFonts w:ascii="Times New Roman" w:hAnsi="Times New Roman" w:cs="Times New Roman"/>
          <w:color w:val="000000" w:themeColor="text1"/>
          <w:sz w:val="24"/>
          <w:szCs w:val="24"/>
        </w:rPr>
        <w:t>p</w:t>
      </w:r>
      <w:r w:rsidRPr="00230AC3">
        <w:rPr>
          <w:rFonts w:ascii="Times New Roman" w:hAnsi="Times New Roman" w:cs="Times New Roman"/>
          <w:color w:val="000000" w:themeColor="text1"/>
          <w:sz w:val="24"/>
          <w:szCs w:val="24"/>
        </w:rPr>
        <w:t xml:space="preserve">reparing and </w:t>
      </w:r>
      <w:r w:rsidR="00806D39">
        <w:rPr>
          <w:rFonts w:ascii="Times New Roman" w:hAnsi="Times New Roman" w:cs="Times New Roman"/>
          <w:color w:val="000000" w:themeColor="text1"/>
          <w:sz w:val="24"/>
          <w:szCs w:val="24"/>
        </w:rPr>
        <w:t>s</w:t>
      </w:r>
      <w:r w:rsidRPr="00230AC3">
        <w:rPr>
          <w:rFonts w:ascii="Times New Roman" w:hAnsi="Times New Roman" w:cs="Times New Roman"/>
          <w:color w:val="000000" w:themeColor="text1"/>
          <w:sz w:val="24"/>
          <w:szCs w:val="24"/>
        </w:rPr>
        <w:t>ubmitting Electronic Theses and Dissertations (ETDs). Student uses checklist that covers the requirements.</w:t>
      </w:r>
      <w:r w:rsidR="005111C9">
        <w:rPr>
          <w:rFonts w:ascii="Times New Roman" w:hAnsi="Times New Roman" w:cs="Times New Roman"/>
          <w:color w:val="000000" w:themeColor="text1"/>
          <w:sz w:val="24"/>
          <w:szCs w:val="24"/>
        </w:rPr>
        <w:t xml:space="preserve"> </w:t>
      </w:r>
      <w:r w:rsidR="005111C9" w:rsidRPr="483C7592">
        <w:rPr>
          <w:rFonts w:ascii="Times New Roman" w:hAnsi="Times New Roman" w:cs="Times New Roman"/>
          <w:color w:val="000000" w:themeColor="text1"/>
          <w:sz w:val="24"/>
          <w:szCs w:val="24"/>
        </w:rPr>
        <w:t xml:space="preserve">It will </w:t>
      </w:r>
      <w:r w:rsidR="005111C9">
        <w:rPr>
          <w:rFonts w:ascii="Times New Roman" w:hAnsi="Times New Roman" w:cs="Times New Roman"/>
          <w:color w:val="000000" w:themeColor="text1"/>
          <w:sz w:val="24"/>
          <w:szCs w:val="24"/>
        </w:rPr>
        <w:t>also be</w:t>
      </w:r>
      <w:r w:rsidR="005111C9" w:rsidRPr="483C7592">
        <w:rPr>
          <w:rFonts w:ascii="Times New Roman" w:hAnsi="Times New Roman" w:cs="Times New Roman"/>
          <w:color w:val="000000" w:themeColor="text1"/>
          <w:sz w:val="24"/>
          <w:szCs w:val="24"/>
        </w:rPr>
        <w:t xml:space="preserve"> reviewed by a Graduate School Thesis Advisor.</w:t>
      </w:r>
    </w:p>
    <w:p w14:paraId="5DB4E5E6" w14:textId="315F2542" w:rsidR="004A2BFF" w:rsidRPr="00230AC3" w:rsidRDefault="004A2BFF" w:rsidP="00230AC3">
      <w:pPr>
        <w:pStyle w:val="ListParagraph"/>
        <w:numPr>
          <w:ilvl w:val="1"/>
          <w:numId w:val="10"/>
        </w:numPr>
        <w:spacing w:after="0" w:line="240" w:lineRule="auto"/>
        <w:rPr>
          <w:rFonts w:ascii="Times New Roman" w:hAnsi="Times New Roman" w:cs="Times New Roman"/>
          <w:b/>
          <w:bCs/>
          <w:color w:val="000000" w:themeColor="text1"/>
          <w:sz w:val="24"/>
          <w:szCs w:val="24"/>
        </w:rPr>
      </w:pPr>
      <w:r w:rsidRPr="00230AC3">
        <w:rPr>
          <w:rFonts w:ascii="Times New Roman" w:hAnsi="Times New Roman" w:cs="Times New Roman"/>
          <w:iCs/>
          <w:color w:val="000000" w:themeColor="text1"/>
          <w:sz w:val="24"/>
          <w:szCs w:val="24"/>
        </w:rPr>
        <w:t xml:space="preserve">The Graduate School has a </w:t>
      </w:r>
      <w:r w:rsidRPr="00230AC3">
        <w:rPr>
          <w:rFonts w:ascii="Times New Roman" w:hAnsi="Times New Roman" w:cs="Times New Roman"/>
          <w:color w:val="000000" w:themeColor="text1"/>
          <w:sz w:val="24"/>
          <w:szCs w:val="24"/>
        </w:rPr>
        <w:t xml:space="preserve">strict deadline for </w:t>
      </w:r>
      <w:r w:rsidR="00274D4D">
        <w:rPr>
          <w:rFonts w:ascii="Times New Roman" w:hAnsi="Times New Roman" w:cs="Times New Roman"/>
          <w:color w:val="000000" w:themeColor="text1"/>
          <w:sz w:val="24"/>
          <w:szCs w:val="24"/>
        </w:rPr>
        <w:t>submission of</w:t>
      </w:r>
      <w:r w:rsidRPr="00230AC3">
        <w:rPr>
          <w:rFonts w:ascii="Times New Roman" w:hAnsi="Times New Roman" w:cs="Times New Roman"/>
          <w:color w:val="000000" w:themeColor="text1"/>
          <w:sz w:val="24"/>
          <w:szCs w:val="24"/>
        </w:rPr>
        <w:t xml:space="preserve"> the post-defense version of a thesis for review. Note that the post-defense version of the thesis should be submitted online through ProQuest ETD Administrator.</w:t>
      </w:r>
    </w:p>
    <w:p w14:paraId="4B582E36" w14:textId="43ACBC97" w:rsidR="004A2BFF" w:rsidRPr="00230AC3" w:rsidRDefault="004A2BFF" w:rsidP="00230AC3">
      <w:pPr>
        <w:pStyle w:val="ListParagraph"/>
        <w:numPr>
          <w:ilvl w:val="0"/>
          <w:numId w:val="10"/>
        </w:numPr>
        <w:spacing w:after="0" w:line="240" w:lineRule="auto"/>
        <w:rPr>
          <w:rFonts w:ascii="Times New Roman" w:hAnsi="Times New Roman" w:cs="Times New Roman"/>
          <w:b/>
          <w:bCs/>
          <w:color w:val="000000" w:themeColor="text1"/>
          <w:sz w:val="24"/>
          <w:szCs w:val="24"/>
        </w:rPr>
      </w:pPr>
      <w:r w:rsidRPr="00230AC3">
        <w:rPr>
          <w:rFonts w:ascii="Times New Roman" w:hAnsi="Times New Roman" w:cs="Times New Roman"/>
          <w:color w:val="000000" w:themeColor="text1"/>
          <w:sz w:val="24"/>
          <w:szCs w:val="24"/>
        </w:rPr>
        <w:t xml:space="preserve">Receive a letter from the Graduate School and the ETRA Department </w:t>
      </w:r>
      <w:r w:rsidR="005C7FD7" w:rsidRPr="00230AC3">
        <w:rPr>
          <w:rFonts w:ascii="Times New Roman" w:hAnsi="Times New Roman" w:cs="Times New Roman"/>
          <w:color w:val="000000" w:themeColor="text1"/>
          <w:sz w:val="24"/>
          <w:szCs w:val="24"/>
        </w:rPr>
        <w:t xml:space="preserve">confirming the </w:t>
      </w:r>
      <w:r w:rsidRPr="00230AC3">
        <w:rPr>
          <w:rFonts w:ascii="Times New Roman" w:hAnsi="Times New Roman" w:cs="Times New Roman"/>
          <w:color w:val="000000" w:themeColor="text1"/>
          <w:sz w:val="24"/>
          <w:szCs w:val="24"/>
        </w:rPr>
        <w:t xml:space="preserve">outcome of </w:t>
      </w:r>
      <w:r w:rsidR="005C7FD7" w:rsidRPr="00230AC3">
        <w:rPr>
          <w:rFonts w:ascii="Times New Roman" w:hAnsi="Times New Roman" w:cs="Times New Roman"/>
          <w:color w:val="000000" w:themeColor="text1"/>
          <w:sz w:val="24"/>
          <w:szCs w:val="24"/>
        </w:rPr>
        <w:t>capstone</w:t>
      </w:r>
      <w:r w:rsidRPr="00230AC3">
        <w:rPr>
          <w:rFonts w:ascii="Times New Roman" w:hAnsi="Times New Roman" w:cs="Times New Roman"/>
          <w:color w:val="000000" w:themeColor="text1"/>
          <w:sz w:val="24"/>
          <w:szCs w:val="24"/>
        </w:rPr>
        <w:t xml:space="preserve">. </w:t>
      </w:r>
    </w:p>
    <w:p w14:paraId="4A576ACA" w14:textId="16A8A2CC" w:rsidR="00A92EC5" w:rsidRPr="00230AC3" w:rsidRDefault="00A92EC5" w:rsidP="00230AC3">
      <w:pPr>
        <w:spacing w:after="0" w:line="240" w:lineRule="auto"/>
        <w:contextualSpacing/>
        <w:rPr>
          <w:rFonts w:ascii="Times New Roman" w:hAnsi="Times New Roman" w:cs="Times New Roman"/>
          <w:color w:val="000000" w:themeColor="text1"/>
          <w:sz w:val="24"/>
          <w:szCs w:val="24"/>
        </w:rPr>
      </w:pPr>
    </w:p>
    <w:p w14:paraId="21F831A6" w14:textId="77777777" w:rsidR="00C71D96" w:rsidRPr="00230AC3" w:rsidRDefault="00C71D96" w:rsidP="00230AC3">
      <w:pPr>
        <w:spacing w:after="0" w:line="240" w:lineRule="auto"/>
        <w:contextualSpacing/>
        <w:rPr>
          <w:rFonts w:ascii="Times New Roman" w:hAnsi="Times New Roman" w:cs="Times New Roman"/>
          <w:color w:val="000000" w:themeColor="text1"/>
          <w:sz w:val="24"/>
          <w:szCs w:val="24"/>
        </w:rPr>
      </w:pPr>
    </w:p>
    <w:p w14:paraId="499568DF" w14:textId="77777777" w:rsidR="00657793" w:rsidRPr="00230AC3" w:rsidRDefault="00253862" w:rsidP="00230AC3">
      <w:pPr>
        <w:pStyle w:val="ListParagraph"/>
        <w:numPr>
          <w:ilvl w:val="0"/>
          <w:numId w:val="2"/>
        </w:numPr>
        <w:spacing w:after="0" w:line="240" w:lineRule="auto"/>
        <w:rPr>
          <w:rFonts w:ascii="Times New Roman" w:hAnsi="Times New Roman" w:cs="Times New Roman"/>
          <w:b/>
          <w:color w:val="000000" w:themeColor="text1"/>
          <w:sz w:val="24"/>
          <w:szCs w:val="24"/>
        </w:rPr>
      </w:pPr>
      <w:r w:rsidRPr="00230AC3">
        <w:rPr>
          <w:rFonts w:ascii="Times New Roman" w:hAnsi="Times New Roman" w:cs="Times New Roman"/>
          <w:b/>
          <w:color w:val="000000" w:themeColor="text1"/>
          <w:sz w:val="24"/>
          <w:szCs w:val="24"/>
        </w:rPr>
        <w:t>PROJECT</w:t>
      </w:r>
    </w:p>
    <w:p w14:paraId="2E38CCCC" w14:textId="77777777" w:rsidR="00DA3DAD" w:rsidRPr="00230AC3" w:rsidRDefault="00DA3DAD" w:rsidP="00230AC3">
      <w:pPr>
        <w:spacing w:after="0" w:line="240" w:lineRule="auto"/>
        <w:contextualSpacing/>
        <w:rPr>
          <w:rFonts w:ascii="Times New Roman" w:hAnsi="Times New Roman" w:cs="Times New Roman"/>
          <w:b/>
          <w:color w:val="000000" w:themeColor="text1"/>
          <w:sz w:val="24"/>
          <w:szCs w:val="24"/>
        </w:rPr>
      </w:pPr>
    </w:p>
    <w:p w14:paraId="03E51C5D" w14:textId="439E6AFB" w:rsidR="001F1896" w:rsidRPr="00230AC3" w:rsidRDefault="00DA3DAD" w:rsidP="00230AC3">
      <w:pPr>
        <w:spacing w:after="0" w:line="240" w:lineRule="auto"/>
        <w:contextualSpacing/>
        <w:rPr>
          <w:rFonts w:ascii="Times New Roman" w:hAnsi="Times New Roman" w:cs="Times New Roman"/>
          <w:b/>
          <w:color w:val="000000" w:themeColor="text1"/>
          <w:sz w:val="24"/>
          <w:szCs w:val="24"/>
        </w:rPr>
      </w:pPr>
      <w:r w:rsidRPr="00230AC3">
        <w:rPr>
          <w:rFonts w:ascii="Times New Roman" w:hAnsi="Times New Roman" w:cs="Times New Roman"/>
          <w:b/>
          <w:color w:val="000000" w:themeColor="text1"/>
          <w:sz w:val="24"/>
          <w:szCs w:val="24"/>
        </w:rPr>
        <w:t xml:space="preserve">Project </w:t>
      </w:r>
      <w:r w:rsidR="001F1896" w:rsidRPr="00230AC3">
        <w:rPr>
          <w:rFonts w:ascii="Times New Roman" w:hAnsi="Times New Roman" w:cs="Times New Roman"/>
          <w:b/>
          <w:color w:val="000000" w:themeColor="text1"/>
          <w:sz w:val="24"/>
          <w:szCs w:val="24"/>
        </w:rPr>
        <w:t>Description</w:t>
      </w:r>
      <w:r w:rsidR="00A57658" w:rsidRPr="00230AC3">
        <w:rPr>
          <w:rFonts w:ascii="Times New Roman" w:hAnsi="Times New Roman" w:cs="Times New Roman"/>
          <w:b/>
          <w:color w:val="000000" w:themeColor="text1"/>
          <w:sz w:val="24"/>
          <w:szCs w:val="24"/>
        </w:rPr>
        <w:t>:</w:t>
      </w:r>
    </w:p>
    <w:p w14:paraId="2C0B03BC" w14:textId="6E3062A2" w:rsidR="00D551A1" w:rsidRPr="00230AC3" w:rsidRDefault="00F742B9" w:rsidP="00230AC3">
      <w:pPr>
        <w:spacing w:after="0" w:line="240" w:lineRule="auto"/>
        <w:ind w:firstLine="720"/>
        <w:contextualSpacing/>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The </w:t>
      </w:r>
      <w:r w:rsidR="009E293D" w:rsidRPr="00230AC3">
        <w:rPr>
          <w:rFonts w:ascii="Times New Roman" w:hAnsi="Times New Roman" w:cs="Times New Roman"/>
          <w:color w:val="000000" w:themeColor="text1"/>
          <w:sz w:val="24"/>
          <w:szCs w:val="24"/>
        </w:rPr>
        <w:t>p</w:t>
      </w:r>
      <w:r w:rsidRPr="00230AC3">
        <w:rPr>
          <w:rFonts w:ascii="Times New Roman" w:hAnsi="Times New Roman" w:cs="Times New Roman"/>
          <w:color w:val="000000" w:themeColor="text1"/>
          <w:sz w:val="24"/>
          <w:szCs w:val="24"/>
        </w:rPr>
        <w:t>roject option engage</w:t>
      </w:r>
      <w:r w:rsidR="009E293D" w:rsidRPr="00230AC3">
        <w:rPr>
          <w:rFonts w:ascii="Times New Roman" w:hAnsi="Times New Roman" w:cs="Times New Roman"/>
          <w:color w:val="000000" w:themeColor="text1"/>
          <w:sz w:val="24"/>
          <w:szCs w:val="24"/>
        </w:rPr>
        <w:t>s</w:t>
      </w:r>
      <w:r w:rsidRPr="00230AC3">
        <w:rPr>
          <w:rFonts w:ascii="Times New Roman" w:hAnsi="Times New Roman" w:cs="Times New Roman"/>
          <w:color w:val="000000" w:themeColor="text1"/>
          <w:sz w:val="24"/>
          <w:szCs w:val="24"/>
        </w:rPr>
        <w:t xml:space="preserve"> </w:t>
      </w:r>
      <w:r w:rsidR="00C0651C">
        <w:rPr>
          <w:rFonts w:ascii="Times New Roman" w:hAnsi="Times New Roman" w:cs="Times New Roman"/>
          <w:color w:val="000000" w:themeColor="text1"/>
          <w:sz w:val="24"/>
          <w:szCs w:val="24"/>
        </w:rPr>
        <w:t xml:space="preserve">a </w:t>
      </w:r>
      <w:r w:rsidRPr="00230AC3">
        <w:rPr>
          <w:rFonts w:ascii="Times New Roman" w:hAnsi="Times New Roman" w:cs="Times New Roman"/>
          <w:color w:val="000000" w:themeColor="text1"/>
          <w:sz w:val="24"/>
          <w:szCs w:val="24"/>
        </w:rPr>
        <w:t xml:space="preserve">student in an applied </w:t>
      </w:r>
      <w:r w:rsidR="001229D5" w:rsidRPr="00230AC3">
        <w:rPr>
          <w:rFonts w:ascii="Times New Roman" w:hAnsi="Times New Roman" w:cs="Times New Roman"/>
          <w:color w:val="000000" w:themeColor="text1"/>
          <w:sz w:val="24"/>
          <w:szCs w:val="24"/>
        </w:rPr>
        <w:t xml:space="preserve">professional </w:t>
      </w:r>
      <w:r w:rsidRPr="00230AC3">
        <w:rPr>
          <w:rFonts w:ascii="Times New Roman" w:hAnsi="Times New Roman" w:cs="Times New Roman"/>
          <w:color w:val="000000" w:themeColor="text1"/>
          <w:sz w:val="24"/>
          <w:szCs w:val="24"/>
        </w:rPr>
        <w:t>experience.</w:t>
      </w:r>
      <w:r w:rsidR="00CA1F0F" w:rsidRPr="00230AC3">
        <w:rPr>
          <w:rFonts w:ascii="Times New Roman" w:hAnsi="Times New Roman" w:cs="Times New Roman"/>
          <w:color w:val="000000" w:themeColor="text1"/>
          <w:sz w:val="24"/>
          <w:szCs w:val="24"/>
        </w:rPr>
        <w:t xml:space="preserve"> </w:t>
      </w:r>
      <w:r w:rsidR="00694132" w:rsidRPr="00230AC3">
        <w:rPr>
          <w:rFonts w:ascii="Times New Roman" w:hAnsi="Times New Roman" w:cs="Times New Roman"/>
          <w:color w:val="000000" w:themeColor="text1"/>
          <w:sz w:val="24"/>
          <w:szCs w:val="24"/>
        </w:rPr>
        <w:t xml:space="preserve">A </w:t>
      </w:r>
      <w:r w:rsidR="009E293D" w:rsidRPr="00230AC3">
        <w:rPr>
          <w:rFonts w:ascii="Times New Roman" w:hAnsi="Times New Roman" w:cs="Times New Roman"/>
          <w:color w:val="000000" w:themeColor="text1"/>
          <w:sz w:val="24"/>
          <w:szCs w:val="24"/>
        </w:rPr>
        <w:t>p</w:t>
      </w:r>
      <w:r w:rsidR="00694132" w:rsidRPr="00230AC3">
        <w:rPr>
          <w:rFonts w:ascii="Times New Roman" w:hAnsi="Times New Roman" w:cs="Times New Roman"/>
          <w:color w:val="000000" w:themeColor="text1"/>
          <w:sz w:val="24"/>
          <w:szCs w:val="24"/>
        </w:rPr>
        <w:t xml:space="preserve">roject may involve a variety of professional activities other than traditional, empirical research. </w:t>
      </w:r>
      <w:r w:rsidR="009E293D" w:rsidRPr="00230AC3">
        <w:rPr>
          <w:rFonts w:ascii="Times New Roman" w:hAnsi="Times New Roman" w:cs="Times New Roman"/>
          <w:color w:val="000000" w:themeColor="text1"/>
          <w:sz w:val="24"/>
          <w:szCs w:val="24"/>
        </w:rPr>
        <w:t>Such experiences</w:t>
      </w:r>
      <w:r w:rsidR="00694132" w:rsidRPr="00230AC3">
        <w:rPr>
          <w:rFonts w:ascii="Times New Roman" w:hAnsi="Times New Roman" w:cs="Times New Roman"/>
          <w:color w:val="000000" w:themeColor="text1"/>
          <w:sz w:val="24"/>
          <w:szCs w:val="24"/>
        </w:rPr>
        <w:t xml:space="preserve"> may include but are not limited to program evaluation, test development and validation,</w:t>
      </w:r>
      <w:r w:rsidR="009E293D" w:rsidRPr="00230AC3">
        <w:rPr>
          <w:rFonts w:ascii="Times New Roman" w:hAnsi="Times New Roman" w:cs="Times New Roman"/>
          <w:color w:val="000000" w:themeColor="text1"/>
          <w:sz w:val="24"/>
          <w:szCs w:val="24"/>
        </w:rPr>
        <w:t xml:space="preserve"> or</w:t>
      </w:r>
      <w:r w:rsidR="00694132" w:rsidRPr="00230AC3">
        <w:rPr>
          <w:rFonts w:ascii="Times New Roman" w:hAnsi="Times New Roman" w:cs="Times New Roman"/>
          <w:color w:val="000000" w:themeColor="text1"/>
          <w:sz w:val="24"/>
          <w:szCs w:val="24"/>
        </w:rPr>
        <w:t xml:space="preserve"> software development. </w:t>
      </w:r>
      <w:r w:rsidR="001229D5" w:rsidRPr="00230AC3">
        <w:rPr>
          <w:rFonts w:ascii="Times New Roman" w:hAnsi="Times New Roman" w:cs="Times New Roman"/>
          <w:color w:val="000000" w:themeColor="text1"/>
          <w:sz w:val="24"/>
          <w:szCs w:val="24"/>
        </w:rPr>
        <w:t xml:space="preserve">While </w:t>
      </w:r>
      <w:r w:rsidR="0088268D" w:rsidRPr="00230AC3">
        <w:rPr>
          <w:rFonts w:ascii="Times New Roman" w:hAnsi="Times New Roman" w:cs="Times New Roman"/>
          <w:color w:val="000000" w:themeColor="text1"/>
          <w:sz w:val="24"/>
          <w:szCs w:val="24"/>
        </w:rPr>
        <w:t>either</w:t>
      </w:r>
      <w:r w:rsidR="001229D5" w:rsidRPr="00230AC3">
        <w:rPr>
          <w:rFonts w:ascii="Times New Roman" w:hAnsi="Times New Roman" w:cs="Times New Roman"/>
          <w:color w:val="000000" w:themeColor="text1"/>
          <w:sz w:val="24"/>
          <w:szCs w:val="24"/>
        </w:rPr>
        <w:t xml:space="preserve"> a thesis </w:t>
      </w:r>
      <w:r w:rsidR="0088268D" w:rsidRPr="00230AC3">
        <w:rPr>
          <w:rFonts w:ascii="Times New Roman" w:hAnsi="Times New Roman" w:cs="Times New Roman"/>
          <w:color w:val="000000" w:themeColor="text1"/>
          <w:sz w:val="24"/>
          <w:szCs w:val="24"/>
        </w:rPr>
        <w:t>or</w:t>
      </w:r>
      <w:r w:rsidR="001229D5" w:rsidRPr="00230AC3">
        <w:rPr>
          <w:rFonts w:ascii="Times New Roman" w:hAnsi="Times New Roman" w:cs="Times New Roman"/>
          <w:color w:val="000000" w:themeColor="text1"/>
          <w:sz w:val="24"/>
          <w:szCs w:val="24"/>
        </w:rPr>
        <w:t xml:space="preserve"> project may involve </w:t>
      </w:r>
      <w:r w:rsidR="0088268D" w:rsidRPr="00230AC3">
        <w:rPr>
          <w:rFonts w:ascii="Times New Roman" w:hAnsi="Times New Roman" w:cs="Times New Roman"/>
          <w:color w:val="000000" w:themeColor="text1"/>
          <w:sz w:val="24"/>
          <w:szCs w:val="24"/>
        </w:rPr>
        <w:t xml:space="preserve">traditional empirical </w:t>
      </w:r>
      <w:r w:rsidR="001229D5" w:rsidRPr="00230AC3">
        <w:rPr>
          <w:rFonts w:ascii="Times New Roman" w:hAnsi="Times New Roman" w:cs="Times New Roman"/>
          <w:color w:val="000000" w:themeColor="text1"/>
          <w:sz w:val="24"/>
          <w:szCs w:val="24"/>
        </w:rPr>
        <w:t xml:space="preserve">research, the </w:t>
      </w:r>
      <w:r w:rsidR="00694132" w:rsidRPr="00230AC3">
        <w:rPr>
          <w:rFonts w:ascii="Times New Roman" w:hAnsi="Times New Roman" w:cs="Times New Roman"/>
          <w:color w:val="000000" w:themeColor="text1"/>
          <w:sz w:val="24"/>
          <w:szCs w:val="24"/>
        </w:rPr>
        <w:t xml:space="preserve">latter </w:t>
      </w:r>
      <w:r w:rsidR="001229D5" w:rsidRPr="00230AC3">
        <w:rPr>
          <w:rFonts w:ascii="Times New Roman" w:hAnsi="Times New Roman" w:cs="Times New Roman"/>
          <w:color w:val="000000" w:themeColor="text1"/>
          <w:sz w:val="24"/>
          <w:szCs w:val="24"/>
        </w:rPr>
        <w:t>offers a more flexible timeline in that one need not meet Graduate School deadlines.</w:t>
      </w:r>
      <w:r w:rsidR="00694132" w:rsidRPr="00230AC3">
        <w:rPr>
          <w:rFonts w:ascii="Times New Roman" w:hAnsi="Times New Roman" w:cs="Times New Roman"/>
          <w:color w:val="000000" w:themeColor="text1"/>
          <w:sz w:val="24"/>
          <w:szCs w:val="24"/>
        </w:rPr>
        <w:t xml:space="preserve"> </w:t>
      </w:r>
      <w:r w:rsidR="00D551A1" w:rsidRPr="00230AC3">
        <w:rPr>
          <w:rFonts w:ascii="Times New Roman" w:hAnsi="Times New Roman" w:cs="Times New Roman"/>
          <w:color w:val="000000" w:themeColor="text1"/>
          <w:sz w:val="24"/>
          <w:szCs w:val="24"/>
        </w:rPr>
        <w:t xml:space="preserve">This capstone option is </w:t>
      </w:r>
      <w:r w:rsidR="00A55FE9">
        <w:rPr>
          <w:rFonts w:ascii="Times New Roman" w:hAnsi="Times New Roman" w:cs="Times New Roman"/>
          <w:color w:val="000000" w:themeColor="text1"/>
          <w:sz w:val="24"/>
          <w:szCs w:val="24"/>
        </w:rPr>
        <w:t xml:space="preserve">a </w:t>
      </w:r>
      <w:r w:rsidR="00D551A1" w:rsidRPr="00230AC3">
        <w:rPr>
          <w:rFonts w:ascii="Times New Roman" w:hAnsi="Times New Roman" w:cs="Times New Roman"/>
          <w:color w:val="000000" w:themeColor="text1"/>
          <w:sz w:val="24"/>
          <w:szCs w:val="24"/>
        </w:rPr>
        <w:t xml:space="preserve">good match for </w:t>
      </w:r>
      <w:r w:rsidR="00C0651C">
        <w:rPr>
          <w:rFonts w:ascii="Times New Roman" w:hAnsi="Times New Roman" w:cs="Times New Roman"/>
          <w:color w:val="000000" w:themeColor="text1"/>
          <w:sz w:val="24"/>
          <w:szCs w:val="24"/>
        </w:rPr>
        <w:t xml:space="preserve">a </w:t>
      </w:r>
      <w:r w:rsidR="00D551A1" w:rsidRPr="00230AC3">
        <w:rPr>
          <w:rFonts w:ascii="Times New Roman" w:hAnsi="Times New Roman" w:cs="Times New Roman"/>
          <w:color w:val="000000" w:themeColor="text1"/>
          <w:sz w:val="24"/>
          <w:szCs w:val="24"/>
        </w:rPr>
        <w:t xml:space="preserve">student who </w:t>
      </w:r>
      <w:r w:rsidR="00C0651C">
        <w:rPr>
          <w:rFonts w:ascii="Times New Roman" w:hAnsi="Times New Roman" w:cs="Times New Roman"/>
          <w:color w:val="000000" w:themeColor="text1"/>
          <w:sz w:val="24"/>
          <w:szCs w:val="24"/>
        </w:rPr>
        <w:t>is</w:t>
      </w:r>
      <w:r w:rsidR="00D551A1" w:rsidRPr="00230AC3">
        <w:rPr>
          <w:rFonts w:ascii="Times New Roman" w:hAnsi="Times New Roman" w:cs="Times New Roman"/>
          <w:color w:val="000000" w:themeColor="text1"/>
          <w:sz w:val="24"/>
          <w:szCs w:val="24"/>
        </w:rPr>
        <w:t xml:space="preserve"> interested in working in applied settings, who </w:t>
      </w:r>
      <w:r w:rsidR="00C0651C">
        <w:rPr>
          <w:rFonts w:ascii="Times New Roman" w:hAnsi="Times New Roman" w:cs="Times New Roman"/>
          <w:color w:val="000000" w:themeColor="text1"/>
          <w:sz w:val="24"/>
          <w:szCs w:val="24"/>
        </w:rPr>
        <w:t>is</w:t>
      </w:r>
      <w:r w:rsidR="00D551A1" w:rsidRPr="00230AC3">
        <w:rPr>
          <w:rFonts w:ascii="Times New Roman" w:hAnsi="Times New Roman" w:cs="Times New Roman"/>
          <w:color w:val="000000" w:themeColor="text1"/>
          <w:sz w:val="24"/>
          <w:szCs w:val="24"/>
        </w:rPr>
        <w:t xml:space="preserve"> not considering a doctoral degree or who desire</w:t>
      </w:r>
      <w:r w:rsidR="00C0651C">
        <w:rPr>
          <w:rFonts w:ascii="Times New Roman" w:hAnsi="Times New Roman" w:cs="Times New Roman"/>
          <w:color w:val="000000" w:themeColor="text1"/>
          <w:sz w:val="24"/>
          <w:szCs w:val="24"/>
        </w:rPr>
        <w:t>s</w:t>
      </w:r>
      <w:r w:rsidR="00D551A1" w:rsidRPr="00230AC3">
        <w:rPr>
          <w:rFonts w:ascii="Times New Roman" w:hAnsi="Times New Roman" w:cs="Times New Roman"/>
          <w:color w:val="000000" w:themeColor="text1"/>
          <w:sz w:val="24"/>
          <w:szCs w:val="24"/>
        </w:rPr>
        <w:t xml:space="preserve"> more flexibility in the timeline for the capstone.</w:t>
      </w:r>
    </w:p>
    <w:p w14:paraId="59BC91E7" w14:textId="5A6DB377" w:rsidR="006A6284" w:rsidRPr="00230AC3" w:rsidRDefault="0088268D" w:rsidP="00230AC3">
      <w:pPr>
        <w:spacing w:after="0" w:line="240" w:lineRule="auto"/>
        <w:ind w:firstLine="720"/>
        <w:contextualSpacing/>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In completing a project, a</w:t>
      </w:r>
      <w:r w:rsidR="00694132" w:rsidRPr="00230AC3">
        <w:rPr>
          <w:rFonts w:ascii="Times New Roman" w:hAnsi="Times New Roman" w:cs="Times New Roman"/>
          <w:color w:val="000000" w:themeColor="text1"/>
          <w:sz w:val="24"/>
          <w:szCs w:val="24"/>
        </w:rPr>
        <w:t xml:space="preserve"> student must </w:t>
      </w:r>
      <w:r w:rsidRPr="00230AC3">
        <w:rPr>
          <w:rFonts w:ascii="Times New Roman" w:hAnsi="Times New Roman" w:cs="Times New Roman"/>
          <w:color w:val="000000" w:themeColor="text1"/>
          <w:sz w:val="24"/>
          <w:szCs w:val="24"/>
        </w:rPr>
        <w:t xml:space="preserve">first </w:t>
      </w:r>
      <w:r w:rsidR="00694132" w:rsidRPr="00230AC3">
        <w:rPr>
          <w:rFonts w:ascii="Times New Roman" w:hAnsi="Times New Roman" w:cs="Times New Roman"/>
          <w:color w:val="000000" w:themeColor="text1"/>
          <w:sz w:val="24"/>
          <w:szCs w:val="24"/>
        </w:rPr>
        <w:t xml:space="preserve">write a project </w:t>
      </w:r>
      <w:r w:rsidRPr="00230AC3">
        <w:rPr>
          <w:rFonts w:ascii="Times New Roman" w:hAnsi="Times New Roman" w:cs="Times New Roman"/>
          <w:color w:val="000000" w:themeColor="text1"/>
          <w:sz w:val="24"/>
          <w:szCs w:val="24"/>
        </w:rPr>
        <w:t xml:space="preserve">proposal, orally defend the </w:t>
      </w:r>
      <w:proofErr w:type="gramStart"/>
      <w:r w:rsidRPr="00230AC3">
        <w:rPr>
          <w:rFonts w:ascii="Times New Roman" w:hAnsi="Times New Roman" w:cs="Times New Roman"/>
          <w:color w:val="000000" w:themeColor="text1"/>
          <w:sz w:val="24"/>
          <w:szCs w:val="24"/>
        </w:rPr>
        <w:t>proposal</w:t>
      </w:r>
      <w:proofErr w:type="gramEnd"/>
      <w:r w:rsidR="00694132" w:rsidRPr="00230AC3">
        <w:rPr>
          <w:rFonts w:ascii="Times New Roman" w:hAnsi="Times New Roman" w:cs="Times New Roman"/>
          <w:color w:val="000000" w:themeColor="text1"/>
          <w:sz w:val="24"/>
          <w:szCs w:val="24"/>
        </w:rPr>
        <w:t xml:space="preserve"> and </w:t>
      </w:r>
      <w:r w:rsidRPr="00230AC3">
        <w:rPr>
          <w:rFonts w:ascii="Times New Roman" w:hAnsi="Times New Roman" w:cs="Times New Roman"/>
          <w:color w:val="000000" w:themeColor="text1"/>
          <w:sz w:val="24"/>
          <w:szCs w:val="24"/>
        </w:rPr>
        <w:t xml:space="preserve">then </w:t>
      </w:r>
      <w:r w:rsidR="00694132" w:rsidRPr="00230AC3">
        <w:rPr>
          <w:rFonts w:ascii="Times New Roman" w:hAnsi="Times New Roman" w:cs="Times New Roman"/>
          <w:color w:val="000000" w:themeColor="text1"/>
          <w:sz w:val="24"/>
          <w:szCs w:val="24"/>
        </w:rPr>
        <w:t xml:space="preserve">receive approval </w:t>
      </w:r>
      <w:r w:rsidRPr="00230AC3">
        <w:rPr>
          <w:rFonts w:ascii="Times New Roman" w:hAnsi="Times New Roman" w:cs="Times New Roman"/>
          <w:color w:val="000000" w:themeColor="text1"/>
          <w:sz w:val="24"/>
          <w:szCs w:val="24"/>
        </w:rPr>
        <w:t xml:space="preserve">to conduct the </w:t>
      </w:r>
      <w:r w:rsidR="00694132" w:rsidRPr="00230AC3">
        <w:rPr>
          <w:rFonts w:ascii="Times New Roman" w:hAnsi="Times New Roman" w:cs="Times New Roman"/>
          <w:color w:val="000000" w:themeColor="text1"/>
          <w:sz w:val="24"/>
          <w:szCs w:val="24"/>
        </w:rPr>
        <w:t xml:space="preserve">project from </w:t>
      </w:r>
      <w:r w:rsidRPr="00230AC3">
        <w:rPr>
          <w:rFonts w:ascii="Times New Roman" w:hAnsi="Times New Roman" w:cs="Times New Roman"/>
          <w:color w:val="000000" w:themeColor="text1"/>
          <w:sz w:val="24"/>
          <w:szCs w:val="24"/>
        </w:rPr>
        <w:t>the capstone</w:t>
      </w:r>
      <w:r w:rsidR="00694132" w:rsidRPr="00230AC3">
        <w:rPr>
          <w:rFonts w:ascii="Times New Roman" w:hAnsi="Times New Roman" w:cs="Times New Roman"/>
          <w:color w:val="000000" w:themeColor="text1"/>
          <w:sz w:val="24"/>
          <w:szCs w:val="24"/>
        </w:rPr>
        <w:t xml:space="preserve"> committee.</w:t>
      </w:r>
      <w:r w:rsidRPr="00230AC3">
        <w:rPr>
          <w:rFonts w:ascii="Times New Roman" w:hAnsi="Times New Roman" w:cs="Times New Roman"/>
          <w:color w:val="000000" w:themeColor="text1"/>
          <w:sz w:val="24"/>
          <w:szCs w:val="24"/>
        </w:rPr>
        <w:t xml:space="preserve"> </w:t>
      </w:r>
      <w:r w:rsidR="001229D5" w:rsidRPr="00230AC3">
        <w:rPr>
          <w:rFonts w:ascii="Times New Roman" w:hAnsi="Times New Roman" w:cs="Times New Roman"/>
          <w:color w:val="000000" w:themeColor="text1"/>
          <w:sz w:val="24"/>
          <w:szCs w:val="24"/>
        </w:rPr>
        <w:t xml:space="preserve">The </w:t>
      </w:r>
      <w:proofErr w:type="gramStart"/>
      <w:r w:rsidR="001229D5" w:rsidRPr="00230AC3">
        <w:rPr>
          <w:rFonts w:ascii="Times New Roman" w:hAnsi="Times New Roman" w:cs="Times New Roman"/>
          <w:color w:val="000000" w:themeColor="text1"/>
          <w:sz w:val="24"/>
          <w:szCs w:val="24"/>
        </w:rPr>
        <w:t>final outcome</w:t>
      </w:r>
      <w:proofErr w:type="gramEnd"/>
      <w:r w:rsidR="001229D5" w:rsidRPr="00230AC3">
        <w:rPr>
          <w:rFonts w:ascii="Times New Roman" w:hAnsi="Times New Roman" w:cs="Times New Roman"/>
          <w:color w:val="000000" w:themeColor="text1"/>
          <w:sz w:val="24"/>
          <w:szCs w:val="24"/>
        </w:rPr>
        <w:t xml:space="preserve"> of </w:t>
      </w:r>
      <w:r w:rsidRPr="00230AC3">
        <w:rPr>
          <w:rFonts w:ascii="Times New Roman" w:hAnsi="Times New Roman" w:cs="Times New Roman"/>
          <w:color w:val="000000" w:themeColor="text1"/>
          <w:sz w:val="24"/>
          <w:szCs w:val="24"/>
        </w:rPr>
        <w:t>the</w:t>
      </w:r>
      <w:r w:rsidR="001229D5" w:rsidRPr="00230AC3">
        <w:rPr>
          <w:rFonts w:ascii="Times New Roman" w:hAnsi="Times New Roman" w:cs="Times New Roman"/>
          <w:color w:val="000000" w:themeColor="text1"/>
          <w:sz w:val="24"/>
          <w:szCs w:val="24"/>
        </w:rPr>
        <w:t xml:space="preserve"> project option is the production of a product, consistent with the elements described in an approved proposal. </w:t>
      </w:r>
      <w:r w:rsidRPr="00230AC3">
        <w:rPr>
          <w:rFonts w:ascii="Times New Roman" w:hAnsi="Times New Roman" w:cs="Times New Roman"/>
          <w:color w:val="000000" w:themeColor="text1"/>
          <w:sz w:val="24"/>
          <w:szCs w:val="24"/>
        </w:rPr>
        <w:t xml:space="preserve">The nature of the product will </w:t>
      </w:r>
      <w:r w:rsidR="00514712" w:rsidRPr="00230AC3">
        <w:rPr>
          <w:rFonts w:ascii="Times New Roman" w:hAnsi="Times New Roman" w:cs="Times New Roman"/>
          <w:color w:val="000000" w:themeColor="text1"/>
          <w:sz w:val="24"/>
          <w:szCs w:val="24"/>
        </w:rPr>
        <w:t>vary and</w:t>
      </w:r>
      <w:r w:rsidRPr="00230AC3">
        <w:rPr>
          <w:rFonts w:ascii="Times New Roman" w:hAnsi="Times New Roman" w:cs="Times New Roman"/>
          <w:color w:val="000000" w:themeColor="text1"/>
          <w:sz w:val="24"/>
          <w:szCs w:val="24"/>
        </w:rPr>
        <w:t xml:space="preserve"> may include but are not limited to an evaluation report, a</w:t>
      </w:r>
      <w:r w:rsidR="00D551A1" w:rsidRPr="00230AC3">
        <w:rPr>
          <w:rFonts w:ascii="Times New Roman" w:hAnsi="Times New Roman" w:cs="Times New Roman"/>
          <w:color w:val="000000" w:themeColor="text1"/>
          <w:sz w:val="24"/>
          <w:szCs w:val="24"/>
        </w:rPr>
        <w:t xml:space="preserve"> fully</w:t>
      </w:r>
      <w:r w:rsidR="00514712">
        <w:rPr>
          <w:rFonts w:ascii="Times New Roman" w:hAnsi="Times New Roman" w:cs="Times New Roman"/>
          <w:color w:val="000000" w:themeColor="text1"/>
          <w:sz w:val="24"/>
          <w:szCs w:val="24"/>
        </w:rPr>
        <w:t xml:space="preserve"> </w:t>
      </w:r>
      <w:r w:rsidR="00D551A1" w:rsidRPr="00230AC3">
        <w:rPr>
          <w:rFonts w:ascii="Times New Roman" w:hAnsi="Times New Roman" w:cs="Times New Roman"/>
          <w:color w:val="000000" w:themeColor="text1"/>
          <w:sz w:val="24"/>
          <w:szCs w:val="24"/>
        </w:rPr>
        <w:t>developed and validated</w:t>
      </w:r>
      <w:r w:rsidRPr="00230AC3">
        <w:rPr>
          <w:rFonts w:ascii="Times New Roman" w:hAnsi="Times New Roman" w:cs="Times New Roman"/>
          <w:color w:val="000000" w:themeColor="text1"/>
          <w:sz w:val="24"/>
          <w:szCs w:val="24"/>
        </w:rPr>
        <w:t xml:space="preserve"> test, or a software program. </w:t>
      </w:r>
      <w:r w:rsidR="001229D5" w:rsidRPr="00230AC3">
        <w:rPr>
          <w:rFonts w:ascii="Times New Roman" w:hAnsi="Times New Roman" w:cs="Times New Roman"/>
          <w:color w:val="000000" w:themeColor="text1"/>
          <w:sz w:val="24"/>
          <w:szCs w:val="24"/>
        </w:rPr>
        <w:t>This product must be presented and successfully defended in a final</w:t>
      </w:r>
      <w:r w:rsidR="00D551A1" w:rsidRPr="00230AC3">
        <w:rPr>
          <w:rFonts w:ascii="Times New Roman" w:hAnsi="Times New Roman" w:cs="Times New Roman"/>
          <w:color w:val="000000" w:themeColor="text1"/>
          <w:sz w:val="24"/>
          <w:szCs w:val="24"/>
        </w:rPr>
        <w:t xml:space="preserve"> oral</w:t>
      </w:r>
      <w:r w:rsidR="001229D5" w:rsidRPr="00230AC3">
        <w:rPr>
          <w:rFonts w:ascii="Times New Roman" w:hAnsi="Times New Roman" w:cs="Times New Roman"/>
          <w:color w:val="000000" w:themeColor="text1"/>
          <w:sz w:val="24"/>
          <w:szCs w:val="24"/>
        </w:rPr>
        <w:t xml:space="preserve"> defense before </w:t>
      </w:r>
      <w:r w:rsidRPr="00230AC3">
        <w:rPr>
          <w:rFonts w:ascii="Times New Roman" w:hAnsi="Times New Roman" w:cs="Times New Roman"/>
          <w:color w:val="000000" w:themeColor="text1"/>
          <w:sz w:val="24"/>
          <w:szCs w:val="24"/>
        </w:rPr>
        <w:t>one’s capstone committee</w:t>
      </w:r>
      <w:r w:rsidR="001229D5" w:rsidRPr="00230AC3">
        <w:rPr>
          <w:rFonts w:ascii="Times New Roman" w:hAnsi="Times New Roman" w:cs="Times New Roman"/>
          <w:color w:val="000000" w:themeColor="text1"/>
          <w:sz w:val="24"/>
          <w:szCs w:val="24"/>
        </w:rPr>
        <w:t xml:space="preserve">. </w:t>
      </w:r>
      <w:r w:rsidR="006A6284" w:rsidRPr="00230AC3">
        <w:rPr>
          <w:rFonts w:ascii="Times New Roman" w:hAnsi="Times New Roman" w:cs="Times New Roman"/>
          <w:color w:val="000000" w:themeColor="text1"/>
          <w:sz w:val="24"/>
          <w:szCs w:val="24"/>
        </w:rPr>
        <w:t>The mode of the project defense (or project proposal defense) may be either face-to-face or online.</w:t>
      </w:r>
    </w:p>
    <w:p w14:paraId="14323840" w14:textId="0D2A05B5" w:rsidR="00A92EC5" w:rsidRPr="00230AC3" w:rsidRDefault="00D75148" w:rsidP="00230AC3">
      <w:pPr>
        <w:spacing w:after="0" w:line="240" w:lineRule="auto"/>
        <w:ind w:firstLine="720"/>
        <w:contextualSpacing/>
        <w:rPr>
          <w:rFonts w:ascii="Times New Roman" w:hAnsi="Times New Roman" w:cs="Times New Roman"/>
          <w:color w:val="000000" w:themeColor="text1"/>
          <w:sz w:val="24"/>
          <w:szCs w:val="24"/>
        </w:rPr>
      </w:pPr>
      <w:r w:rsidRPr="006C62B2">
        <w:rPr>
          <w:rFonts w:ascii="Times New Roman" w:hAnsi="Times New Roman" w:cs="Times New Roman"/>
          <w:color w:val="000000" w:themeColor="text1"/>
          <w:sz w:val="24"/>
          <w:szCs w:val="24"/>
        </w:rPr>
        <w:t xml:space="preserve">The project typically requires </w:t>
      </w:r>
      <w:r w:rsidRPr="00514712">
        <w:rPr>
          <w:rFonts w:ascii="Times New Roman" w:hAnsi="Times New Roman" w:cs="Times New Roman"/>
          <w:b/>
          <w:bCs/>
          <w:color w:val="000000" w:themeColor="text1"/>
          <w:sz w:val="24"/>
          <w:szCs w:val="24"/>
        </w:rPr>
        <w:t xml:space="preserve">at least </w:t>
      </w:r>
      <w:r w:rsidRPr="006C62B2">
        <w:rPr>
          <w:rFonts w:ascii="Times New Roman" w:hAnsi="Times New Roman" w:cs="Times New Roman"/>
          <w:b/>
          <w:bCs/>
          <w:color w:val="000000" w:themeColor="text1"/>
          <w:sz w:val="24"/>
          <w:szCs w:val="24"/>
        </w:rPr>
        <w:t>two semesters</w:t>
      </w:r>
      <w:r w:rsidRPr="006C62B2">
        <w:rPr>
          <w:rFonts w:ascii="Times New Roman" w:hAnsi="Times New Roman" w:cs="Times New Roman"/>
          <w:color w:val="000000" w:themeColor="text1"/>
          <w:sz w:val="24"/>
          <w:szCs w:val="24"/>
        </w:rPr>
        <w:t xml:space="preserve"> from initialization of a committee through the final project defense.</w:t>
      </w:r>
      <w:r w:rsidRPr="00230AC3">
        <w:rPr>
          <w:rFonts w:ascii="Times New Roman" w:hAnsi="Times New Roman" w:cs="Times New Roman"/>
          <w:b/>
          <w:bCs/>
          <w:color w:val="000000" w:themeColor="text1"/>
          <w:sz w:val="24"/>
          <w:szCs w:val="24"/>
        </w:rPr>
        <w:t xml:space="preserve"> </w:t>
      </w:r>
      <w:r w:rsidR="00FF78FF" w:rsidRPr="00230AC3">
        <w:rPr>
          <w:rFonts w:ascii="Times New Roman" w:hAnsi="Times New Roman" w:cs="Times New Roman"/>
          <w:color w:val="000000" w:themeColor="text1"/>
          <w:sz w:val="24"/>
          <w:szCs w:val="24"/>
        </w:rPr>
        <w:t xml:space="preserve">Institutional </w:t>
      </w:r>
      <w:r w:rsidR="00514712">
        <w:rPr>
          <w:rFonts w:ascii="Times New Roman" w:hAnsi="Times New Roman" w:cs="Times New Roman"/>
          <w:color w:val="000000" w:themeColor="text1"/>
          <w:sz w:val="24"/>
          <w:szCs w:val="24"/>
        </w:rPr>
        <w:t>R</w:t>
      </w:r>
      <w:r w:rsidR="00FF78FF" w:rsidRPr="00230AC3">
        <w:rPr>
          <w:rFonts w:ascii="Times New Roman" w:hAnsi="Times New Roman" w:cs="Times New Roman"/>
          <w:color w:val="000000" w:themeColor="text1"/>
          <w:sz w:val="24"/>
          <w:szCs w:val="24"/>
        </w:rPr>
        <w:t xml:space="preserve">eview </w:t>
      </w:r>
      <w:r w:rsidR="00514712">
        <w:rPr>
          <w:rFonts w:ascii="Times New Roman" w:hAnsi="Times New Roman" w:cs="Times New Roman"/>
          <w:color w:val="000000" w:themeColor="text1"/>
          <w:sz w:val="24"/>
          <w:szCs w:val="24"/>
        </w:rPr>
        <w:t>B</w:t>
      </w:r>
      <w:r w:rsidR="00FF78FF" w:rsidRPr="00230AC3">
        <w:rPr>
          <w:rFonts w:ascii="Times New Roman" w:hAnsi="Times New Roman" w:cs="Times New Roman"/>
          <w:color w:val="000000" w:themeColor="text1"/>
          <w:sz w:val="24"/>
          <w:szCs w:val="24"/>
        </w:rPr>
        <w:t xml:space="preserve">oard (IRB) </w:t>
      </w:r>
      <w:r w:rsidR="009E293D" w:rsidRPr="00230AC3">
        <w:rPr>
          <w:rFonts w:ascii="Times New Roman" w:hAnsi="Times New Roman" w:cs="Times New Roman"/>
          <w:color w:val="000000" w:themeColor="text1"/>
          <w:sz w:val="24"/>
          <w:szCs w:val="24"/>
        </w:rPr>
        <w:t>human-subjects review may be required for completion of a project, depending on the nature of the project and whether the results may be professionally disseminated (e.g., as a conference presentation or journal article).</w:t>
      </w:r>
    </w:p>
    <w:p w14:paraId="63733E97" w14:textId="56772BE8" w:rsidR="00276CAD" w:rsidRPr="00230AC3" w:rsidRDefault="00736A75" w:rsidP="00230AC3">
      <w:pPr>
        <w:spacing w:after="0" w:line="240" w:lineRule="auto"/>
        <w:ind w:firstLine="720"/>
        <w:contextualSpacing/>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The timeline for a project is more flexible than a thesis. However, </w:t>
      </w:r>
      <w:r w:rsidR="00C0651C">
        <w:rPr>
          <w:rFonts w:ascii="Times New Roman" w:hAnsi="Times New Roman" w:cs="Times New Roman"/>
          <w:color w:val="000000" w:themeColor="text1"/>
          <w:sz w:val="24"/>
          <w:szCs w:val="24"/>
        </w:rPr>
        <w:t xml:space="preserve">a </w:t>
      </w:r>
      <w:r w:rsidRPr="00230AC3">
        <w:rPr>
          <w:rFonts w:ascii="Times New Roman" w:hAnsi="Times New Roman" w:cs="Times New Roman"/>
          <w:color w:val="000000" w:themeColor="text1"/>
          <w:sz w:val="24"/>
          <w:szCs w:val="24"/>
        </w:rPr>
        <w:t xml:space="preserve">student pursuing a project as </w:t>
      </w:r>
      <w:r w:rsidR="00AB6CF5">
        <w:rPr>
          <w:rFonts w:ascii="Times New Roman" w:hAnsi="Times New Roman" w:cs="Times New Roman"/>
          <w:color w:val="000000" w:themeColor="text1"/>
          <w:sz w:val="24"/>
          <w:szCs w:val="24"/>
        </w:rPr>
        <w:t>his or her</w:t>
      </w:r>
      <w:r w:rsidRPr="00230AC3">
        <w:rPr>
          <w:rFonts w:ascii="Times New Roman" w:hAnsi="Times New Roman" w:cs="Times New Roman"/>
          <w:color w:val="000000" w:themeColor="text1"/>
          <w:sz w:val="24"/>
          <w:szCs w:val="24"/>
        </w:rPr>
        <w:t xml:space="preserve"> capstone must strictly adhere to the Graduate </w:t>
      </w:r>
      <w:hyperlink r:id="rId11" w:history="1">
        <w:r w:rsidRPr="00514712">
          <w:rPr>
            <w:rStyle w:val="Hyperlink"/>
            <w:rFonts w:ascii="Times New Roman" w:hAnsi="Times New Roman" w:cs="Times New Roman"/>
            <w:sz w:val="24"/>
            <w:szCs w:val="24"/>
          </w:rPr>
          <w:t>School’s deadline for submitting comprehensive examination results</w:t>
        </w:r>
      </w:hyperlink>
      <w:r w:rsidRPr="00230AC3">
        <w:rPr>
          <w:rFonts w:ascii="Times New Roman" w:hAnsi="Times New Roman" w:cs="Times New Roman"/>
          <w:color w:val="000000" w:themeColor="text1"/>
          <w:sz w:val="24"/>
          <w:szCs w:val="24"/>
        </w:rPr>
        <w:t xml:space="preserve"> (the project serves as a comprehensive </w:t>
      </w:r>
      <w:r w:rsidRPr="00230AC3">
        <w:rPr>
          <w:rFonts w:ascii="Times New Roman" w:hAnsi="Times New Roman" w:cs="Times New Roman"/>
          <w:color w:val="000000" w:themeColor="text1"/>
          <w:sz w:val="24"/>
          <w:szCs w:val="24"/>
        </w:rPr>
        <w:lastRenderedPageBreak/>
        <w:t xml:space="preserve">examination for the </w:t>
      </w:r>
      <w:r w:rsidR="00D84F79">
        <w:rPr>
          <w:rFonts w:ascii="Times New Roman" w:hAnsi="Times New Roman" w:cs="Times New Roman"/>
          <w:color w:val="000000" w:themeColor="text1"/>
          <w:sz w:val="24"/>
          <w:szCs w:val="24"/>
        </w:rPr>
        <w:t>Educational Research, Evaluation, and Assessment</w:t>
      </w:r>
      <w:r w:rsidRPr="00230AC3">
        <w:rPr>
          <w:rFonts w:ascii="Times New Roman" w:hAnsi="Times New Roman" w:cs="Times New Roman"/>
          <w:color w:val="000000" w:themeColor="text1"/>
          <w:sz w:val="24"/>
          <w:szCs w:val="24"/>
        </w:rPr>
        <w:t xml:space="preserve"> program)</w:t>
      </w:r>
      <w:r w:rsidR="00514712">
        <w:rPr>
          <w:rFonts w:ascii="Times New Roman" w:hAnsi="Times New Roman" w:cs="Times New Roman"/>
          <w:color w:val="000000" w:themeColor="text1"/>
          <w:sz w:val="24"/>
          <w:szCs w:val="24"/>
        </w:rPr>
        <w:t xml:space="preserve">. </w:t>
      </w:r>
      <w:r w:rsidRPr="00230AC3">
        <w:rPr>
          <w:rFonts w:ascii="Times New Roman" w:hAnsi="Times New Roman" w:cs="Times New Roman"/>
          <w:color w:val="000000" w:themeColor="text1"/>
          <w:sz w:val="24"/>
          <w:szCs w:val="24"/>
        </w:rPr>
        <w:t xml:space="preserve">As an example, should </w:t>
      </w:r>
      <w:r w:rsidR="008D4024" w:rsidRPr="00230AC3">
        <w:rPr>
          <w:rFonts w:ascii="Times New Roman" w:hAnsi="Times New Roman" w:cs="Times New Roman"/>
          <w:color w:val="000000" w:themeColor="text1"/>
          <w:sz w:val="24"/>
          <w:szCs w:val="24"/>
        </w:rPr>
        <w:t>the student</w:t>
      </w:r>
      <w:r w:rsidRPr="00230AC3">
        <w:rPr>
          <w:rFonts w:ascii="Times New Roman" w:hAnsi="Times New Roman" w:cs="Times New Roman"/>
          <w:color w:val="000000" w:themeColor="text1"/>
          <w:sz w:val="24"/>
          <w:szCs w:val="24"/>
        </w:rPr>
        <w:t xml:space="preserve"> want to graduate in May, </w:t>
      </w:r>
      <w:r w:rsidR="008D4024" w:rsidRPr="00230AC3">
        <w:rPr>
          <w:rFonts w:ascii="Times New Roman" w:hAnsi="Times New Roman" w:cs="Times New Roman"/>
          <w:color w:val="000000" w:themeColor="text1"/>
          <w:sz w:val="24"/>
          <w:szCs w:val="24"/>
        </w:rPr>
        <w:t>he or she</w:t>
      </w:r>
      <w:r w:rsidRPr="00230AC3">
        <w:rPr>
          <w:rFonts w:ascii="Times New Roman" w:hAnsi="Times New Roman" w:cs="Times New Roman"/>
          <w:color w:val="000000" w:themeColor="text1"/>
          <w:sz w:val="24"/>
          <w:szCs w:val="24"/>
        </w:rPr>
        <w:t xml:space="preserve"> should probably aim to have a complete draft of</w:t>
      </w:r>
      <w:r w:rsidR="008D4024" w:rsidRPr="00230AC3">
        <w:rPr>
          <w:rFonts w:ascii="Times New Roman" w:hAnsi="Times New Roman" w:cs="Times New Roman"/>
          <w:color w:val="000000" w:themeColor="text1"/>
          <w:sz w:val="24"/>
          <w:szCs w:val="24"/>
        </w:rPr>
        <w:t xml:space="preserve"> his or her</w:t>
      </w:r>
      <w:r w:rsidRPr="00230AC3">
        <w:rPr>
          <w:rFonts w:ascii="Times New Roman" w:hAnsi="Times New Roman" w:cs="Times New Roman"/>
          <w:color w:val="000000" w:themeColor="text1"/>
          <w:sz w:val="24"/>
          <w:szCs w:val="24"/>
        </w:rPr>
        <w:t xml:space="preserve"> project to the </w:t>
      </w:r>
      <w:r w:rsidR="00514712">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 xml:space="preserve">hair by early April, after which the </w:t>
      </w:r>
      <w:r w:rsidR="00514712">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 xml:space="preserve">hair can provide feedback with expectation that </w:t>
      </w:r>
      <w:r w:rsidR="008D4024" w:rsidRPr="00230AC3">
        <w:rPr>
          <w:rFonts w:ascii="Times New Roman" w:hAnsi="Times New Roman" w:cs="Times New Roman"/>
          <w:color w:val="000000" w:themeColor="text1"/>
          <w:sz w:val="24"/>
          <w:szCs w:val="24"/>
        </w:rPr>
        <w:t>the student</w:t>
      </w:r>
      <w:r w:rsidRPr="00230AC3">
        <w:rPr>
          <w:rFonts w:ascii="Times New Roman" w:hAnsi="Times New Roman" w:cs="Times New Roman"/>
          <w:color w:val="000000" w:themeColor="text1"/>
          <w:sz w:val="24"/>
          <w:szCs w:val="24"/>
        </w:rPr>
        <w:t xml:space="preserve"> submit</w:t>
      </w:r>
      <w:r w:rsidR="008D4024" w:rsidRPr="00230AC3">
        <w:rPr>
          <w:rFonts w:ascii="Times New Roman" w:hAnsi="Times New Roman" w:cs="Times New Roman"/>
          <w:color w:val="000000" w:themeColor="text1"/>
          <w:sz w:val="24"/>
          <w:szCs w:val="24"/>
        </w:rPr>
        <w:t>s</w:t>
      </w:r>
      <w:r w:rsidRPr="00230AC3">
        <w:rPr>
          <w:rFonts w:ascii="Times New Roman" w:hAnsi="Times New Roman" w:cs="Times New Roman"/>
          <w:color w:val="000000" w:themeColor="text1"/>
          <w:sz w:val="24"/>
          <w:szCs w:val="24"/>
        </w:rPr>
        <w:t xml:space="preserve"> a revised project to the full committee by </w:t>
      </w:r>
      <w:r w:rsidR="00056544" w:rsidRPr="00230AC3">
        <w:rPr>
          <w:rFonts w:ascii="Times New Roman" w:hAnsi="Times New Roman" w:cs="Times New Roman"/>
          <w:color w:val="000000" w:themeColor="text1"/>
          <w:sz w:val="24"/>
          <w:szCs w:val="24"/>
        </w:rPr>
        <w:t>mid-April</w:t>
      </w:r>
      <w:r w:rsidRPr="00230AC3">
        <w:rPr>
          <w:rFonts w:ascii="Times New Roman" w:hAnsi="Times New Roman" w:cs="Times New Roman"/>
          <w:color w:val="000000" w:themeColor="text1"/>
          <w:sz w:val="24"/>
          <w:szCs w:val="24"/>
        </w:rPr>
        <w:t xml:space="preserve">, so that </w:t>
      </w:r>
      <w:r w:rsidR="008D4024" w:rsidRPr="00230AC3">
        <w:rPr>
          <w:rFonts w:ascii="Times New Roman" w:hAnsi="Times New Roman" w:cs="Times New Roman"/>
          <w:color w:val="000000" w:themeColor="text1"/>
          <w:sz w:val="24"/>
          <w:szCs w:val="24"/>
        </w:rPr>
        <w:t>the student</w:t>
      </w:r>
      <w:r w:rsidRPr="00230AC3">
        <w:rPr>
          <w:rFonts w:ascii="Times New Roman" w:hAnsi="Times New Roman" w:cs="Times New Roman"/>
          <w:color w:val="000000" w:themeColor="text1"/>
          <w:sz w:val="24"/>
          <w:szCs w:val="24"/>
        </w:rPr>
        <w:t xml:space="preserve"> can schedule a final project defense by the end of April.</w:t>
      </w:r>
    </w:p>
    <w:p w14:paraId="00EE3B38" w14:textId="77777777" w:rsidR="00F83E5F" w:rsidRPr="00230AC3" w:rsidRDefault="00F83E5F" w:rsidP="00230AC3">
      <w:pPr>
        <w:spacing w:after="0" w:line="240" w:lineRule="auto"/>
        <w:ind w:firstLine="720"/>
        <w:contextualSpacing/>
        <w:rPr>
          <w:rFonts w:ascii="Times New Roman" w:hAnsi="Times New Roman" w:cs="Times New Roman"/>
          <w:color w:val="000000" w:themeColor="text1"/>
          <w:sz w:val="24"/>
          <w:szCs w:val="24"/>
        </w:rPr>
      </w:pPr>
    </w:p>
    <w:p w14:paraId="5932A544" w14:textId="474DD71A" w:rsidR="00DA3DAD" w:rsidRPr="00230AC3" w:rsidRDefault="00DA3DAD" w:rsidP="00230AC3">
      <w:pPr>
        <w:spacing w:after="0" w:line="240" w:lineRule="auto"/>
        <w:contextualSpacing/>
        <w:rPr>
          <w:rFonts w:ascii="Times New Roman" w:hAnsi="Times New Roman" w:cs="Times New Roman"/>
          <w:b/>
          <w:bCs/>
          <w:color w:val="000000" w:themeColor="text1"/>
          <w:sz w:val="24"/>
          <w:szCs w:val="24"/>
        </w:rPr>
      </w:pPr>
      <w:r w:rsidRPr="00230AC3">
        <w:rPr>
          <w:rFonts w:ascii="Times New Roman" w:hAnsi="Times New Roman" w:cs="Times New Roman"/>
          <w:b/>
          <w:bCs/>
          <w:color w:val="000000" w:themeColor="text1"/>
          <w:sz w:val="24"/>
          <w:szCs w:val="24"/>
        </w:rPr>
        <w:t>Project Process:</w:t>
      </w:r>
    </w:p>
    <w:p w14:paraId="28AE0D47" w14:textId="02A2A319" w:rsidR="00037474" w:rsidRPr="00230AC3" w:rsidRDefault="00037474" w:rsidP="00230AC3">
      <w:pPr>
        <w:pStyle w:val="ListParagraph"/>
        <w:numPr>
          <w:ilvl w:val="0"/>
          <w:numId w:val="8"/>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Review the project requirements and process outlined in this document and ask the </w:t>
      </w:r>
      <w:r w:rsidR="00514712">
        <w:rPr>
          <w:rFonts w:ascii="Times New Roman" w:hAnsi="Times New Roman" w:cs="Times New Roman"/>
          <w:color w:val="000000" w:themeColor="text1"/>
          <w:sz w:val="24"/>
          <w:szCs w:val="24"/>
        </w:rPr>
        <w:t>p</w:t>
      </w:r>
      <w:r w:rsidRPr="00230AC3">
        <w:rPr>
          <w:rFonts w:ascii="Times New Roman" w:hAnsi="Times New Roman" w:cs="Times New Roman"/>
          <w:color w:val="000000" w:themeColor="text1"/>
          <w:sz w:val="24"/>
          <w:szCs w:val="24"/>
        </w:rPr>
        <w:t xml:space="preserve">rogram </w:t>
      </w:r>
      <w:r w:rsidR="00514712">
        <w:rPr>
          <w:rFonts w:ascii="Times New Roman" w:hAnsi="Times New Roman" w:cs="Times New Roman"/>
          <w:color w:val="000000" w:themeColor="text1"/>
          <w:sz w:val="24"/>
          <w:szCs w:val="24"/>
        </w:rPr>
        <w:t>a</w:t>
      </w:r>
      <w:r w:rsidRPr="00230AC3">
        <w:rPr>
          <w:rFonts w:ascii="Times New Roman" w:hAnsi="Times New Roman" w:cs="Times New Roman"/>
          <w:color w:val="000000" w:themeColor="text1"/>
          <w:sz w:val="24"/>
          <w:szCs w:val="24"/>
        </w:rPr>
        <w:t xml:space="preserve">dvisor </w:t>
      </w:r>
      <w:r w:rsidR="007A5E05" w:rsidRPr="00230AC3">
        <w:rPr>
          <w:rFonts w:ascii="Times New Roman" w:hAnsi="Times New Roman" w:cs="Times New Roman"/>
          <w:color w:val="000000" w:themeColor="text1"/>
          <w:sz w:val="24"/>
          <w:szCs w:val="24"/>
        </w:rPr>
        <w:t>if there are any questions about those requirements</w:t>
      </w:r>
      <w:r w:rsidRPr="00230AC3">
        <w:rPr>
          <w:rFonts w:ascii="Times New Roman" w:hAnsi="Times New Roman" w:cs="Times New Roman"/>
          <w:color w:val="000000" w:themeColor="text1"/>
          <w:sz w:val="24"/>
          <w:szCs w:val="24"/>
        </w:rPr>
        <w:t>.</w:t>
      </w:r>
    </w:p>
    <w:p w14:paraId="7F651467" w14:textId="27D7C9E5" w:rsidR="007D3E82" w:rsidRPr="00230AC3" w:rsidRDefault="00037474" w:rsidP="00230AC3">
      <w:pPr>
        <w:pStyle w:val="ListParagraph"/>
        <w:numPr>
          <w:ilvl w:val="0"/>
          <w:numId w:val="8"/>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Identify a potential scope of work for the project</w:t>
      </w:r>
      <w:r w:rsidR="00DA78FC">
        <w:rPr>
          <w:rFonts w:ascii="Times New Roman" w:hAnsi="Times New Roman" w:cs="Times New Roman"/>
          <w:color w:val="000000" w:themeColor="text1"/>
          <w:sz w:val="24"/>
          <w:szCs w:val="24"/>
        </w:rPr>
        <w:t>.</w:t>
      </w:r>
    </w:p>
    <w:p w14:paraId="79CDC835" w14:textId="3457AAD5" w:rsidR="008E2801" w:rsidRPr="00230AC3" w:rsidRDefault="008E2801" w:rsidP="00230AC3">
      <w:pPr>
        <w:pStyle w:val="ListParagraph"/>
        <w:numPr>
          <w:ilvl w:val="0"/>
          <w:numId w:val="8"/>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Arrange a </w:t>
      </w:r>
      <w:r w:rsidR="00023475">
        <w:rPr>
          <w:rFonts w:ascii="Times New Roman" w:hAnsi="Times New Roman" w:cs="Times New Roman"/>
          <w:color w:val="000000" w:themeColor="text1"/>
          <w:sz w:val="24"/>
          <w:szCs w:val="24"/>
        </w:rPr>
        <w:t>project</w:t>
      </w:r>
      <w:r w:rsidRPr="00230AC3">
        <w:rPr>
          <w:rFonts w:ascii="Times New Roman" w:hAnsi="Times New Roman" w:cs="Times New Roman"/>
          <w:color w:val="000000" w:themeColor="text1"/>
          <w:sz w:val="24"/>
          <w:szCs w:val="24"/>
        </w:rPr>
        <w:t xml:space="preserve"> committee </w:t>
      </w:r>
      <w:r w:rsidR="00514712">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hair</w:t>
      </w:r>
      <w:r w:rsidR="00DA78FC">
        <w:rPr>
          <w:rFonts w:ascii="Times New Roman" w:hAnsi="Times New Roman" w:cs="Times New Roman"/>
          <w:color w:val="000000" w:themeColor="text1"/>
          <w:sz w:val="24"/>
          <w:szCs w:val="24"/>
        </w:rPr>
        <w:t>.</w:t>
      </w:r>
    </w:p>
    <w:p w14:paraId="7D56E2B9" w14:textId="4635604C" w:rsidR="0097213F" w:rsidRPr="0097213F" w:rsidRDefault="0097213F" w:rsidP="0097213F">
      <w:pPr>
        <w:pStyle w:val="ListParagraph"/>
        <w:numPr>
          <w:ilvl w:val="1"/>
          <w:numId w:val="8"/>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committee </w:t>
      </w:r>
      <w:r w:rsidR="00514712">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hair must be a faculty member from the </w:t>
      </w:r>
      <w:r w:rsidR="00D84F79">
        <w:rPr>
          <w:rFonts w:ascii="Times New Roman" w:hAnsi="Times New Roman" w:cs="Times New Roman"/>
          <w:color w:val="000000" w:themeColor="text1"/>
          <w:sz w:val="24"/>
          <w:szCs w:val="24"/>
        </w:rPr>
        <w:t>Educational Research, Evaluation and Assessment</w:t>
      </w:r>
      <w:r>
        <w:rPr>
          <w:rFonts w:ascii="Times New Roman" w:hAnsi="Times New Roman" w:cs="Times New Roman"/>
          <w:color w:val="000000" w:themeColor="text1"/>
          <w:sz w:val="24"/>
          <w:szCs w:val="24"/>
        </w:rPr>
        <w:t xml:space="preserve"> </w:t>
      </w:r>
      <w:r w:rsidR="00D84F79">
        <w:rPr>
          <w:rFonts w:ascii="Times New Roman" w:hAnsi="Times New Roman" w:cs="Times New Roman"/>
          <w:color w:val="000000" w:themeColor="text1"/>
          <w:sz w:val="24"/>
          <w:szCs w:val="24"/>
        </w:rPr>
        <w:t>(EREA)</w:t>
      </w:r>
      <w:r>
        <w:rPr>
          <w:rFonts w:ascii="Times New Roman" w:hAnsi="Times New Roman" w:cs="Times New Roman"/>
          <w:color w:val="000000" w:themeColor="text1"/>
          <w:sz w:val="24"/>
          <w:szCs w:val="24"/>
        </w:rPr>
        <w:t xml:space="preserve"> program.</w:t>
      </w:r>
    </w:p>
    <w:p w14:paraId="66868EE4" w14:textId="0489920E" w:rsidR="008E2801" w:rsidRPr="00230AC3" w:rsidRDefault="008E2801" w:rsidP="00230AC3">
      <w:pPr>
        <w:pStyle w:val="ListParagraph"/>
        <w:numPr>
          <w:ilvl w:val="1"/>
          <w:numId w:val="8"/>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bCs/>
          <w:color w:val="000000" w:themeColor="text1"/>
          <w:sz w:val="24"/>
          <w:szCs w:val="24"/>
        </w:rPr>
        <w:t xml:space="preserve">The student should email the prospective Chair with a request for </w:t>
      </w:r>
      <w:r w:rsidR="00AB6CF5">
        <w:rPr>
          <w:rFonts w:ascii="Times New Roman" w:hAnsi="Times New Roman" w:cs="Times New Roman"/>
          <w:bCs/>
          <w:color w:val="000000" w:themeColor="text1"/>
          <w:sz w:val="24"/>
          <w:szCs w:val="24"/>
        </w:rPr>
        <w:t>his or her</w:t>
      </w:r>
      <w:r w:rsidRPr="00230AC3">
        <w:rPr>
          <w:rFonts w:ascii="Times New Roman" w:hAnsi="Times New Roman" w:cs="Times New Roman"/>
          <w:bCs/>
          <w:color w:val="000000" w:themeColor="text1"/>
          <w:sz w:val="24"/>
          <w:szCs w:val="24"/>
        </w:rPr>
        <w:t xml:space="preserve"> service. </w:t>
      </w:r>
      <w:r w:rsidRPr="00230AC3">
        <w:rPr>
          <w:rFonts w:ascii="Times New Roman" w:hAnsi="Times New Roman" w:cs="Times New Roman"/>
          <w:color w:val="000000" w:themeColor="text1"/>
          <w:sz w:val="24"/>
          <w:szCs w:val="24"/>
        </w:rPr>
        <w:t xml:space="preserve">Invitations to a prospective committee </w:t>
      </w:r>
      <w:r w:rsidR="00514712">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hair should include information about the proposed project</w:t>
      </w:r>
      <w:r w:rsidR="002D77CD" w:rsidRPr="00230AC3">
        <w:rPr>
          <w:rFonts w:ascii="Times New Roman" w:hAnsi="Times New Roman" w:cs="Times New Roman"/>
          <w:color w:val="000000" w:themeColor="text1"/>
          <w:sz w:val="24"/>
          <w:szCs w:val="24"/>
        </w:rPr>
        <w:t xml:space="preserve">, the expected timeline for the </w:t>
      </w:r>
      <w:r w:rsidR="00023475">
        <w:rPr>
          <w:rFonts w:ascii="Times New Roman" w:hAnsi="Times New Roman" w:cs="Times New Roman"/>
          <w:color w:val="000000" w:themeColor="text1"/>
          <w:sz w:val="24"/>
          <w:szCs w:val="24"/>
        </w:rPr>
        <w:t>project</w:t>
      </w:r>
      <w:r w:rsidR="002D77CD" w:rsidRPr="00230AC3">
        <w:rPr>
          <w:rFonts w:ascii="Times New Roman" w:hAnsi="Times New Roman" w:cs="Times New Roman"/>
          <w:color w:val="000000" w:themeColor="text1"/>
          <w:sz w:val="24"/>
          <w:szCs w:val="24"/>
        </w:rPr>
        <w:t xml:space="preserve"> (e.g., semester of completion), and the anticipated modality </w:t>
      </w:r>
      <w:r w:rsidR="00104F61" w:rsidRPr="00230AC3">
        <w:rPr>
          <w:rFonts w:ascii="Times New Roman" w:hAnsi="Times New Roman" w:cs="Times New Roman"/>
          <w:color w:val="000000" w:themeColor="text1"/>
          <w:sz w:val="24"/>
          <w:szCs w:val="24"/>
        </w:rPr>
        <w:t xml:space="preserve">of the oral defenses </w:t>
      </w:r>
      <w:r w:rsidR="002D77CD" w:rsidRPr="00230AC3">
        <w:rPr>
          <w:rFonts w:ascii="Times New Roman" w:hAnsi="Times New Roman" w:cs="Times New Roman"/>
          <w:color w:val="000000" w:themeColor="text1"/>
          <w:sz w:val="24"/>
          <w:szCs w:val="24"/>
        </w:rPr>
        <w:t>(e.g., face-to-face, online).</w:t>
      </w:r>
      <w:r w:rsidRPr="00230AC3">
        <w:rPr>
          <w:rFonts w:ascii="Times New Roman" w:hAnsi="Times New Roman" w:cs="Times New Roman"/>
          <w:color w:val="000000" w:themeColor="text1"/>
          <w:sz w:val="24"/>
          <w:szCs w:val="24"/>
        </w:rPr>
        <w:t xml:space="preserve"> It may be helpful in this process to share a brief prospectus for the project. Be sure to verify with the </w:t>
      </w:r>
      <w:r w:rsidR="00514712">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hair that the proposed project is suitable as project capstone.</w:t>
      </w:r>
      <w:r w:rsidR="00C300A9">
        <w:rPr>
          <w:rFonts w:ascii="Times New Roman" w:hAnsi="Times New Roman" w:cs="Times New Roman"/>
          <w:color w:val="000000" w:themeColor="text1"/>
          <w:sz w:val="24"/>
          <w:szCs w:val="24"/>
        </w:rPr>
        <w:t xml:space="preserve"> </w:t>
      </w:r>
    </w:p>
    <w:p w14:paraId="5324A18F" w14:textId="2FA0EF1C" w:rsidR="008E2801" w:rsidRPr="00230AC3" w:rsidRDefault="008E2801" w:rsidP="00230AC3">
      <w:pPr>
        <w:pStyle w:val="NormalWeb"/>
        <w:numPr>
          <w:ilvl w:val="0"/>
          <w:numId w:val="8"/>
        </w:numPr>
        <w:spacing w:before="0" w:beforeAutospacing="0" w:after="0" w:afterAutospacing="0"/>
        <w:contextualSpacing/>
        <w:rPr>
          <w:color w:val="000000" w:themeColor="text1"/>
        </w:rPr>
      </w:pPr>
      <w:r w:rsidRPr="00230AC3">
        <w:rPr>
          <w:bCs/>
          <w:color w:val="000000" w:themeColor="text1"/>
        </w:rPr>
        <w:t xml:space="preserve">Work together with the </w:t>
      </w:r>
      <w:r w:rsidR="00514712">
        <w:rPr>
          <w:bCs/>
          <w:color w:val="000000" w:themeColor="text1"/>
        </w:rPr>
        <w:t>c</w:t>
      </w:r>
      <w:r w:rsidRPr="00230AC3">
        <w:rPr>
          <w:bCs/>
          <w:color w:val="000000" w:themeColor="text1"/>
        </w:rPr>
        <w:t xml:space="preserve">hair to identify two additional committee </w:t>
      </w:r>
      <w:r w:rsidR="00514712">
        <w:rPr>
          <w:bCs/>
          <w:color w:val="000000" w:themeColor="text1"/>
        </w:rPr>
        <w:t>m</w:t>
      </w:r>
      <w:r w:rsidRPr="00230AC3">
        <w:rPr>
          <w:bCs/>
          <w:color w:val="000000" w:themeColor="text1"/>
        </w:rPr>
        <w:t>embers</w:t>
      </w:r>
      <w:r w:rsidR="00DA78FC">
        <w:rPr>
          <w:bCs/>
          <w:color w:val="000000" w:themeColor="text1"/>
        </w:rPr>
        <w:t>.</w:t>
      </w:r>
      <w:r w:rsidRPr="00230AC3">
        <w:rPr>
          <w:bCs/>
          <w:color w:val="000000" w:themeColor="text1"/>
        </w:rPr>
        <w:t xml:space="preserve"> </w:t>
      </w:r>
    </w:p>
    <w:p w14:paraId="3F56D7E5" w14:textId="7A62FAF9" w:rsidR="008E2801" w:rsidRPr="00230AC3" w:rsidRDefault="008E2801" w:rsidP="00230AC3">
      <w:pPr>
        <w:pStyle w:val="NormalWeb"/>
        <w:numPr>
          <w:ilvl w:val="1"/>
          <w:numId w:val="8"/>
        </w:numPr>
        <w:spacing w:before="0" w:beforeAutospacing="0" w:after="0" w:afterAutospacing="0"/>
        <w:contextualSpacing/>
        <w:rPr>
          <w:color w:val="000000" w:themeColor="text1"/>
        </w:rPr>
      </w:pPr>
      <w:r w:rsidRPr="00230AC3">
        <w:rPr>
          <w:color w:val="000000" w:themeColor="text1"/>
        </w:rPr>
        <w:t xml:space="preserve">At least one of these committee </w:t>
      </w:r>
      <w:r w:rsidR="00514712">
        <w:rPr>
          <w:color w:val="000000" w:themeColor="text1"/>
        </w:rPr>
        <w:t>m</w:t>
      </w:r>
      <w:r w:rsidRPr="00230AC3">
        <w:rPr>
          <w:color w:val="000000" w:themeColor="text1"/>
        </w:rPr>
        <w:t xml:space="preserve">embers should be a faculty member from the </w:t>
      </w:r>
      <w:r w:rsidR="00D84F79">
        <w:rPr>
          <w:color w:val="000000" w:themeColor="text1"/>
        </w:rPr>
        <w:t>Educational Research, Evaluation and Assessment</w:t>
      </w:r>
      <w:r w:rsidRPr="00230AC3">
        <w:rPr>
          <w:color w:val="000000" w:themeColor="text1"/>
        </w:rPr>
        <w:t xml:space="preserve"> </w:t>
      </w:r>
      <w:r w:rsidR="00D84F79">
        <w:rPr>
          <w:color w:val="000000" w:themeColor="text1"/>
        </w:rPr>
        <w:t>(EREA)</w:t>
      </w:r>
      <w:r w:rsidRPr="00230AC3">
        <w:rPr>
          <w:color w:val="000000" w:themeColor="text1"/>
        </w:rPr>
        <w:t xml:space="preserve"> program. </w:t>
      </w:r>
    </w:p>
    <w:p w14:paraId="01A54A15" w14:textId="21DDDE71" w:rsidR="008E2801" w:rsidRPr="00230AC3" w:rsidRDefault="008E2801" w:rsidP="00230AC3">
      <w:pPr>
        <w:pStyle w:val="CommentText"/>
        <w:numPr>
          <w:ilvl w:val="1"/>
          <w:numId w:val="8"/>
        </w:numPr>
        <w:spacing w:after="0"/>
        <w:contextualSpacing/>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Invitations to prospective committee </w:t>
      </w:r>
      <w:r w:rsidR="00514712">
        <w:rPr>
          <w:rFonts w:ascii="Times New Roman" w:hAnsi="Times New Roman" w:cs="Times New Roman"/>
          <w:color w:val="000000" w:themeColor="text1"/>
          <w:sz w:val="24"/>
          <w:szCs w:val="24"/>
        </w:rPr>
        <w:t>m</w:t>
      </w:r>
      <w:r w:rsidRPr="00230AC3">
        <w:rPr>
          <w:rFonts w:ascii="Times New Roman" w:hAnsi="Times New Roman" w:cs="Times New Roman"/>
          <w:color w:val="000000" w:themeColor="text1"/>
          <w:sz w:val="24"/>
          <w:szCs w:val="24"/>
        </w:rPr>
        <w:t>embers should include information about the proposed project</w:t>
      </w:r>
      <w:r w:rsidR="002D77CD" w:rsidRPr="00230AC3">
        <w:rPr>
          <w:rFonts w:ascii="Times New Roman" w:hAnsi="Times New Roman" w:cs="Times New Roman"/>
          <w:color w:val="000000" w:themeColor="text1"/>
          <w:sz w:val="24"/>
          <w:szCs w:val="24"/>
        </w:rPr>
        <w:t>, the expected timeline for the</w:t>
      </w:r>
      <w:r w:rsidR="00023475">
        <w:rPr>
          <w:rFonts w:ascii="Times New Roman" w:hAnsi="Times New Roman" w:cs="Times New Roman"/>
          <w:color w:val="000000" w:themeColor="text1"/>
          <w:sz w:val="24"/>
          <w:szCs w:val="24"/>
        </w:rPr>
        <w:t xml:space="preserve"> project</w:t>
      </w:r>
      <w:r w:rsidR="002D77CD" w:rsidRPr="00230AC3">
        <w:rPr>
          <w:rFonts w:ascii="Times New Roman" w:hAnsi="Times New Roman" w:cs="Times New Roman"/>
          <w:color w:val="000000" w:themeColor="text1"/>
          <w:sz w:val="24"/>
          <w:szCs w:val="24"/>
        </w:rPr>
        <w:t xml:space="preserve"> (e.g., semester of completion) and the anticipated modality </w:t>
      </w:r>
      <w:r w:rsidR="00104F61" w:rsidRPr="00230AC3">
        <w:rPr>
          <w:rFonts w:ascii="Times New Roman" w:hAnsi="Times New Roman" w:cs="Times New Roman"/>
          <w:color w:val="000000" w:themeColor="text1"/>
          <w:sz w:val="24"/>
          <w:szCs w:val="24"/>
        </w:rPr>
        <w:t xml:space="preserve">of the oral defenses </w:t>
      </w:r>
      <w:r w:rsidR="002D77CD" w:rsidRPr="00230AC3">
        <w:rPr>
          <w:rFonts w:ascii="Times New Roman" w:hAnsi="Times New Roman" w:cs="Times New Roman"/>
          <w:color w:val="000000" w:themeColor="text1"/>
          <w:sz w:val="24"/>
          <w:szCs w:val="24"/>
        </w:rPr>
        <w:t>(e.g., face-to-face, online).</w:t>
      </w:r>
      <w:r w:rsidRPr="00230AC3">
        <w:rPr>
          <w:rFonts w:ascii="Times New Roman" w:hAnsi="Times New Roman" w:cs="Times New Roman"/>
          <w:color w:val="000000" w:themeColor="text1"/>
          <w:sz w:val="24"/>
          <w:szCs w:val="24"/>
        </w:rPr>
        <w:t xml:space="preserve"> It may be helpful in this process to share a brief prospectus for the project. </w:t>
      </w:r>
    </w:p>
    <w:p w14:paraId="3D17AB98" w14:textId="7CF65293" w:rsidR="008E2801" w:rsidRPr="00230AC3" w:rsidRDefault="008E2801" w:rsidP="00230AC3">
      <w:pPr>
        <w:pStyle w:val="ListParagraph"/>
        <w:numPr>
          <w:ilvl w:val="1"/>
          <w:numId w:val="8"/>
        </w:numPr>
        <w:autoSpaceDE w:val="0"/>
        <w:autoSpaceDN w:val="0"/>
        <w:adjustRightInd w:val="0"/>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The </w:t>
      </w:r>
      <w:r w:rsidR="00514712">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 xml:space="preserve">hair should be </w:t>
      </w:r>
      <w:proofErr w:type="spellStart"/>
      <w:r w:rsidRPr="00230AC3">
        <w:rPr>
          <w:rFonts w:ascii="Times New Roman" w:hAnsi="Times New Roman" w:cs="Times New Roman"/>
          <w:color w:val="000000" w:themeColor="text1"/>
          <w:sz w:val="24"/>
          <w:szCs w:val="24"/>
        </w:rPr>
        <w:t>CC’d</w:t>
      </w:r>
      <w:proofErr w:type="spellEnd"/>
      <w:r w:rsidRPr="00230AC3">
        <w:rPr>
          <w:rFonts w:ascii="Times New Roman" w:hAnsi="Times New Roman" w:cs="Times New Roman"/>
          <w:color w:val="000000" w:themeColor="text1"/>
          <w:sz w:val="24"/>
          <w:szCs w:val="24"/>
        </w:rPr>
        <w:t xml:space="preserve"> on all communications with prospective </w:t>
      </w:r>
      <w:r w:rsidR="00514712">
        <w:rPr>
          <w:rFonts w:ascii="Times New Roman" w:hAnsi="Times New Roman" w:cs="Times New Roman"/>
          <w:color w:val="000000" w:themeColor="text1"/>
          <w:sz w:val="24"/>
          <w:szCs w:val="24"/>
        </w:rPr>
        <w:t>m</w:t>
      </w:r>
      <w:r w:rsidRPr="00230AC3">
        <w:rPr>
          <w:rFonts w:ascii="Times New Roman" w:hAnsi="Times New Roman" w:cs="Times New Roman"/>
          <w:color w:val="000000" w:themeColor="text1"/>
          <w:sz w:val="24"/>
          <w:szCs w:val="24"/>
        </w:rPr>
        <w:t xml:space="preserve">embers and informed when </w:t>
      </w:r>
      <w:r w:rsidR="00514712">
        <w:rPr>
          <w:rFonts w:ascii="Times New Roman" w:hAnsi="Times New Roman" w:cs="Times New Roman"/>
          <w:color w:val="000000" w:themeColor="text1"/>
          <w:sz w:val="24"/>
          <w:szCs w:val="24"/>
        </w:rPr>
        <w:t>m</w:t>
      </w:r>
      <w:r w:rsidRPr="00230AC3">
        <w:rPr>
          <w:rFonts w:ascii="Times New Roman" w:hAnsi="Times New Roman" w:cs="Times New Roman"/>
          <w:color w:val="000000" w:themeColor="text1"/>
          <w:sz w:val="24"/>
          <w:szCs w:val="24"/>
        </w:rPr>
        <w:t>embers are willing to serve on the committee.</w:t>
      </w:r>
    </w:p>
    <w:p w14:paraId="30DF5D7F" w14:textId="7FD7EA1B" w:rsidR="001A014D" w:rsidRPr="008C33F0" w:rsidRDefault="001A014D" w:rsidP="00230AC3">
      <w:pPr>
        <w:pStyle w:val="ListParagraph"/>
        <w:numPr>
          <w:ilvl w:val="0"/>
          <w:numId w:val="8"/>
        </w:numPr>
        <w:autoSpaceDE w:val="0"/>
        <w:autoSpaceDN w:val="0"/>
        <w:adjustRightInd w:val="0"/>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Once all committee members have tentatively accepted service on the committee, communicate this to the Chair</w:t>
      </w:r>
      <w:r w:rsidR="00DA78FC" w:rsidRPr="008C33F0">
        <w:rPr>
          <w:rFonts w:ascii="Times New Roman" w:hAnsi="Times New Roman" w:cs="Times New Roman"/>
          <w:color w:val="000000" w:themeColor="text1"/>
          <w:sz w:val="24"/>
          <w:szCs w:val="24"/>
        </w:rPr>
        <w:t>.</w:t>
      </w:r>
    </w:p>
    <w:p w14:paraId="085EDC8D" w14:textId="5B95A05B" w:rsidR="00E14367" w:rsidRPr="008C33F0" w:rsidRDefault="00A30967" w:rsidP="00230AC3">
      <w:pPr>
        <w:pStyle w:val="ListParagraph"/>
        <w:numPr>
          <w:ilvl w:val="0"/>
          <w:numId w:val="8"/>
        </w:numPr>
        <w:spacing w:after="0" w:line="240" w:lineRule="auto"/>
        <w:rPr>
          <w:rFonts w:ascii="Times New Roman" w:hAnsi="Times New Roman" w:cs="Times New Roman"/>
          <w:b/>
          <w:bCs/>
          <w:color w:val="000000" w:themeColor="text1"/>
          <w:sz w:val="24"/>
          <w:szCs w:val="24"/>
        </w:rPr>
      </w:pPr>
      <w:r w:rsidRPr="008C33F0">
        <w:rPr>
          <w:rFonts w:ascii="Times New Roman" w:hAnsi="Times New Roman" w:cs="Times New Roman"/>
          <w:color w:val="000000" w:themeColor="text1"/>
          <w:sz w:val="24"/>
          <w:szCs w:val="24"/>
        </w:rPr>
        <w:t>Register for ETT 699B</w:t>
      </w:r>
      <w:r w:rsidR="00DA78FC" w:rsidRPr="008C33F0">
        <w:rPr>
          <w:rFonts w:ascii="Times New Roman" w:hAnsi="Times New Roman" w:cs="Times New Roman"/>
          <w:color w:val="000000" w:themeColor="text1"/>
          <w:sz w:val="24"/>
          <w:szCs w:val="24"/>
        </w:rPr>
        <w:t>.</w:t>
      </w:r>
    </w:p>
    <w:p w14:paraId="3FB9D61B" w14:textId="10CABF7A" w:rsidR="00E14367" w:rsidRPr="008C33F0" w:rsidRDefault="00E14367" w:rsidP="00230AC3">
      <w:pPr>
        <w:pStyle w:val="ListParagraph"/>
        <w:numPr>
          <w:ilvl w:val="1"/>
          <w:numId w:val="8"/>
        </w:numPr>
        <w:spacing w:after="0" w:line="240" w:lineRule="auto"/>
        <w:rPr>
          <w:rFonts w:ascii="Times New Roman" w:hAnsi="Times New Roman" w:cs="Times New Roman"/>
          <w:b/>
          <w:bCs/>
          <w:color w:val="000000" w:themeColor="text1"/>
          <w:sz w:val="24"/>
          <w:szCs w:val="24"/>
        </w:rPr>
      </w:pPr>
      <w:r w:rsidRPr="008C33F0">
        <w:rPr>
          <w:rFonts w:ascii="Times New Roman" w:hAnsi="Times New Roman" w:cs="Times New Roman"/>
          <w:color w:val="000000" w:themeColor="text1"/>
          <w:sz w:val="24"/>
          <w:szCs w:val="24"/>
        </w:rPr>
        <w:t xml:space="preserve">Registration in ETR 699B requires completion of the Independent Study </w:t>
      </w:r>
      <w:r w:rsidR="00514712">
        <w:rPr>
          <w:rFonts w:ascii="Times New Roman" w:hAnsi="Times New Roman" w:cs="Times New Roman"/>
          <w:color w:val="000000" w:themeColor="text1"/>
          <w:sz w:val="24"/>
          <w:szCs w:val="24"/>
        </w:rPr>
        <w:t>and</w:t>
      </w:r>
      <w:r w:rsidRPr="008C33F0">
        <w:rPr>
          <w:rFonts w:ascii="Times New Roman" w:hAnsi="Times New Roman" w:cs="Times New Roman"/>
          <w:color w:val="000000" w:themeColor="text1"/>
          <w:sz w:val="24"/>
          <w:szCs w:val="24"/>
        </w:rPr>
        <w:t xml:space="preserve"> Individualized Project Contract </w:t>
      </w:r>
      <w:r w:rsidR="009F7899" w:rsidRPr="008C33F0">
        <w:rPr>
          <w:rFonts w:ascii="Times New Roman" w:hAnsi="Times New Roman" w:cs="Times New Roman"/>
          <w:color w:val="000000" w:themeColor="text1"/>
          <w:sz w:val="24"/>
          <w:szCs w:val="24"/>
        </w:rPr>
        <w:t>f</w:t>
      </w:r>
      <w:r w:rsidRPr="008C33F0">
        <w:rPr>
          <w:rFonts w:ascii="Times New Roman" w:hAnsi="Times New Roman" w:cs="Times New Roman"/>
          <w:color w:val="000000" w:themeColor="text1"/>
          <w:sz w:val="24"/>
          <w:szCs w:val="24"/>
        </w:rPr>
        <w:t>orm</w:t>
      </w:r>
      <w:r w:rsidR="00DA78FC" w:rsidRPr="008C33F0">
        <w:rPr>
          <w:rFonts w:ascii="Times New Roman" w:hAnsi="Times New Roman" w:cs="Times New Roman"/>
          <w:color w:val="000000" w:themeColor="text1"/>
          <w:sz w:val="24"/>
          <w:szCs w:val="24"/>
        </w:rPr>
        <w:t>.</w:t>
      </w:r>
    </w:p>
    <w:p w14:paraId="4FB30149" w14:textId="4D20585A" w:rsidR="00E14367" w:rsidRPr="00230AC3" w:rsidRDefault="005C5A8A" w:rsidP="00230AC3">
      <w:pPr>
        <w:pStyle w:val="ListParagraph"/>
        <w:numPr>
          <w:ilvl w:val="1"/>
          <w:numId w:val="8"/>
        </w:numPr>
        <w:spacing w:after="0" w:line="240" w:lineRule="auto"/>
        <w:rPr>
          <w:rFonts w:ascii="Times New Roman" w:hAnsi="Times New Roman" w:cs="Times New Roman"/>
          <w:b/>
          <w:bCs/>
          <w:color w:val="000000" w:themeColor="text1"/>
          <w:sz w:val="24"/>
          <w:szCs w:val="24"/>
        </w:rPr>
      </w:pPr>
      <w:r w:rsidRPr="008C33F0">
        <w:rPr>
          <w:rFonts w:ascii="Times New Roman" w:hAnsi="Times New Roman" w:cs="Times New Roman"/>
          <w:color w:val="000000" w:themeColor="text1"/>
          <w:sz w:val="24"/>
          <w:szCs w:val="24"/>
        </w:rPr>
        <w:t xml:space="preserve">In total, </w:t>
      </w:r>
      <w:r w:rsidR="008D4024" w:rsidRPr="008C33F0">
        <w:rPr>
          <w:rFonts w:ascii="Times New Roman" w:hAnsi="Times New Roman" w:cs="Times New Roman"/>
          <w:color w:val="000000" w:themeColor="text1"/>
          <w:sz w:val="24"/>
          <w:szCs w:val="24"/>
        </w:rPr>
        <w:t>a student</w:t>
      </w:r>
      <w:r w:rsidRPr="008C33F0">
        <w:rPr>
          <w:rFonts w:ascii="Times New Roman" w:hAnsi="Times New Roman" w:cs="Times New Roman"/>
          <w:color w:val="000000" w:themeColor="text1"/>
          <w:sz w:val="24"/>
          <w:szCs w:val="24"/>
        </w:rPr>
        <w:t xml:space="preserve"> must enroll in six semester hours of ETR 699B for the project. </w:t>
      </w:r>
      <w:r w:rsidR="008D4024" w:rsidRPr="008C33F0">
        <w:rPr>
          <w:rFonts w:ascii="Times New Roman" w:hAnsi="Times New Roman" w:cs="Times New Roman"/>
          <w:color w:val="000000" w:themeColor="text1"/>
          <w:sz w:val="24"/>
          <w:szCs w:val="24"/>
        </w:rPr>
        <w:t>A student</w:t>
      </w:r>
      <w:r w:rsidRPr="008C33F0">
        <w:rPr>
          <w:rFonts w:ascii="Times New Roman" w:hAnsi="Times New Roman" w:cs="Times New Roman"/>
          <w:color w:val="000000" w:themeColor="text1"/>
          <w:sz w:val="24"/>
          <w:szCs w:val="24"/>
        </w:rPr>
        <w:t xml:space="preserve"> may enroll in as few as two semester hours of ETR</w:t>
      </w:r>
      <w:r w:rsidRPr="00230AC3">
        <w:rPr>
          <w:rFonts w:ascii="Times New Roman" w:hAnsi="Times New Roman" w:cs="Times New Roman"/>
          <w:color w:val="000000" w:themeColor="text1"/>
          <w:sz w:val="24"/>
          <w:szCs w:val="24"/>
        </w:rPr>
        <w:t xml:space="preserve"> 699B each </w:t>
      </w:r>
      <w:r w:rsidR="00514712" w:rsidRPr="00230AC3">
        <w:rPr>
          <w:rFonts w:ascii="Times New Roman" w:hAnsi="Times New Roman" w:cs="Times New Roman"/>
          <w:color w:val="000000" w:themeColor="text1"/>
          <w:sz w:val="24"/>
          <w:szCs w:val="24"/>
        </w:rPr>
        <w:t>semester and</w:t>
      </w:r>
      <w:r w:rsidRPr="00230AC3">
        <w:rPr>
          <w:rFonts w:ascii="Times New Roman" w:hAnsi="Times New Roman" w:cs="Times New Roman"/>
          <w:color w:val="000000" w:themeColor="text1"/>
          <w:sz w:val="24"/>
          <w:szCs w:val="24"/>
        </w:rPr>
        <w:t xml:space="preserve"> must maintain continuous registration in this course once </w:t>
      </w:r>
      <w:r w:rsidR="008D4024" w:rsidRPr="00230AC3">
        <w:rPr>
          <w:rFonts w:ascii="Times New Roman" w:hAnsi="Times New Roman" w:cs="Times New Roman"/>
          <w:color w:val="000000" w:themeColor="text1"/>
          <w:sz w:val="24"/>
          <w:szCs w:val="24"/>
        </w:rPr>
        <w:t>the student</w:t>
      </w:r>
      <w:r w:rsidRPr="00230AC3">
        <w:rPr>
          <w:rFonts w:ascii="Times New Roman" w:hAnsi="Times New Roman" w:cs="Times New Roman"/>
          <w:color w:val="000000" w:themeColor="text1"/>
          <w:sz w:val="24"/>
          <w:szCs w:val="24"/>
        </w:rPr>
        <w:t xml:space="preserve"> ha</w:t>
      </w:r>
      <w:r w:rsidR="008D4024" w:rsidRPr="00230AC3">
        <w:rPr>
          <w:rFonts w:ascii="Times New Roman" w:hAnsi="Times New Roman" w:cs="Times New Roman"/>
          <w:color w:val="000000" w:themeColor="text1"/>
          <w:sz w:val="24"/>
          <w:szCs w:val="24"/>
        </w:rPr>
        <w:t>s</w:t>
      </w:r>
      <w:r w:rsidRPr="00230AC3">
        <w:rPr>
          <w:rFonts w:ascii="Times New Roman" w:hAnsi="Times New Roman" w:cs="Times New Roman"/>
          <w:color w:val="000000" w:themeColor="text1"/>
          <w:sz w:val="24"/>
          <w:szCs w:val="24"/>
        </w:rPr>
        <w:t xml:space="preserve"> enrolled in it, until the completion of </w:t>
      </w:r>
      <w:r w:rsidR="008D4024" w:rsidRPr="00230AC3">
        <w:rPr>
          <w:rFonts w:ascii="Times New Roman" w:hAnsi="Times New Roman" w:cs="Times New Roman"/>
          <w:color w:val="000000" w:themeColor="text1"/>
          <w:sz w:val="24"/>
          <w:szCs w:val="24"/>
        </w:rPr>
        <w:t>the</w:t>
      </w:r>
      <w:r w:rsidRPr="00230AC3">
        <w:rPr>
          <w:rFonts w:ascii="Times New Roman" w:hAnsi="Times New Roman" w:cs="Times New Roman"/>
          <w:color w:val="000000" w:themeColor="text1"/>
          <w:sz w:val="24"/>
          <w:szCs w:val="24"/>
        </w:rPr>
        <w:t xml:space="preserve"> degree. Only six semester hours of ETR 699B may </w:t>
      </w:r>
      <w:r w:rsidR="008D4024" w:rsidRPr="00230AC3">
        <w:rPr>
          <w:rFonts w:ascii="Times New Roman" w:hAnsi="Times New Roman" w:cs="Times New Roman"/>
          <w:color w:val="000000" w:themeColor="text1"/>
          <w:sz w:val="24"/>
          <w:szCs w:val="24"/>
        </w:rPr>
        <w:t>be</w:t>
      </w:r>
      <w:r w:rsidRPr="00230AC3">
        <w:rPr>
          <w:rFonts w:ascii="Times New Roman" w:hAnsi="Times New Roman" w:cs="Times New Roman"/>
          <w:color w:val="000000" w:themeColor="text1"/>
          <w:sz w:val="24"/>
          <w:szCs w:val="24"/>
        </w:rPr>
        <w:t xml:space="preserve"> counted on </w:t>
      </w:r>
      <w:r w:rsidR="008D4024" w:rsidRPr="00230AC3">
        <w:rPr>
          <w:rFonts w:ascii="Times New Roman" w:hAnsi="Times New Roman" w:cs="Times New Roman"/>
          <w:color w:val="000000" w:themeColor="text1"/>
          <w:sz w:val="24"/>
          <w:szCs w:val="24"/>
        </w:rPr>
        <w:t>one’s</w:t>
      </w:r>
      <w:r w:rsidRPr="00230AC3">
        <w:rPr>
          <w:rFonts w:ascii="Times New Roman" w:hAnsi="Times New Roman" w:cs="Times New Roman"/>
          <w:color w:val="000000" w:themeColor="text1"/>
          <w:sz w:val="24"/>
          <w:szCs w:val="24"/>
        </w:rPr>
        <w:t xml:space="preserve"> Program of Courses.</w:t>
      </w:r>
    </w:p>
    <w:p w14:paraId="79DCE28C" w14:textId="3A183EE1" w:rsidR="00E14367" w:rsidRPr="00230AC3" w:rsidRDefault="005C5A8A" w:rsidP="00230AC3">
      <w:pPr>
        <w:pStyle w:val="ListParagraph"/>
        <w:numPr>
          <w:ilvl w:val="1"/>
          <w:numId w:val="8"/>
        </w:numPr>
        <w:spacing w:after="0" w:line="240" w:lineRule="auto"/>
        <w:rPr>
          <w:rFonts w:ascii="Times New Roman" w:hAnsi="Times New Roman" w:cs="Times New Roman"/>
          <w:b/>
          <w:bCs/>
          <w:color w:val="000000" w:themeColor="text1"/>
          <w:sz w:val="24"/>
          <w:szCs w:val="24"/>
        </w:rPr>
      </w:pPr>
      <w:r w:rsidRPr="00230AC3">
        <w:rPr>
          <w:rFonts w:ascii="Times New Roman" w:hAnsi="Times New Roman" w:cs="Times New Roman"/>
          <w:color w:val="000000" w:themeColor="text1"/>
          <w:sz w:val="24"/>
          <w:szCs w:val="24"/>
        </w:rPr>
        <w:t xml:space="preserve">Note that </w:t>
      </w:r>
      <w:r w:rsidR="008D4024" w:rsidRPr="00230AC3">
        <w:rPr>
          <w:rFonts w:ascii="Times New Roman" w:hAnsi="Times New Roman" w:cs="Times New Roman"/>
          <w:color w:val="000000" w:themeColor="text1"/>
          <w:sz w:val="24"/>
          <w:szCs w:val="24"/>
        </w:rPr>
        <w:t>a student</w:t>
      </w:r>
      <w:r w:rsidRPr="00230AC3">
        <w:rPr>
          <w:rFonts w:ascii="Times New Roman" w:hAnsi="Times New Roman" w:cs="Times New Roman"/>
          <w:color w:val="000000" w:themeColor="text1"/>
          <w:sz w:val="24"/>
          <w:szCs w:val="24"/>
        </w:rPr>
        <w:t xml:space="preserve"> should ideally register for ETR 699B by the end of the semester prior to the semester</w:t>
      </w:r>
      <w:r w:rsidR="00935554" w:rsidRPr="00230AC3">
        <w:rPr>
          <w:rFonts w:ascii="Times New Roman" w:hAnsi="Times New Roman" w:cs="Times New Roman"/>
          <w:color w:val="000000" w:themeColor="text1"/>
          <w:sz w:val="24"/>
          <w:szCs w:val="24"/>
        </w:rPr>
        <w:t>/s</w:t>
      </w:r>
      <w:r w:rsidRPr="00230AC3">
        <w:rPr>
          <w:rFonts w:ascii="Times New Roman" w:hAnsi="Times New Roman" w:cs="Times New Roman"/>
          <w:color w:val="000000" w:themeColor="text1"/>
          <w:sz w:val="24"/>
          <w:szCs w:val="24"/>
        </w:rPr>
        <w:t xml:space="preserve"> during which </w:t>
      </w:r>
      <w:r w:rsidR="008D4024" w:rsidRPr="00230AC3">
        <w:rPr>
          <w:rFonts w:ascii="Times New Roman" w:hAnsi="Times New Roman" w:cs="Times New Roman"/>
          <w:color w:val="000000" w:themeColor="text1"/>
          <w:sz w:val="24"/>
          <w:szCs w:val="24"/>
        </w:rPr>
        <w:t>he or she</w:t>
      </w:r>
      <w:r w:rsidRPr="00230AC3">
        <w:rPr>
          <w:rFonts w:ascii="Times New Roman" w:hAnsi="Times New Roman" w:cs="Times New Roman"/>
          <w:color w:val="000000" w:themeColor="text1"/>
          <w:sz w:val="24"/>
          <w:szCs w:val="24"/>
        </w:rPr>
        <w:t xml:space="preserve"> intend</w:t>
      </w:r>
      <w:r w:rsidR="008D4024" w:rsidRPr="00230AC3">
        <w:rPr>
          <w:rFonts w:ascii="Times New Roman" w:hAnsi="Times New Roman" w:cs="Times New Roman"/>
          <w:color w:val="000000" w:themeColor="text1"/>
          <w:sz w:val="24"/>
          <w:szCs w:val="24"/>
        </w:rPr>
        <w:t>s</w:t>
      </w:r>
      <w:r w:rsidRPr="00230AC3">
        <w:rPr>
          <w:rFonts w:ascii="Times New Roman" w:hAnsi="Times New Roman" w:cs="Times New Roman"/>
          <w:color w:val="000000" w:themeColor="text1"/>
          <w:sz w:val="24"/>
          <w:szCs w:val="24"/>
        </w:rPr>
        <w:t xml:space="preserve"> to enroll in it (or at the very latest within two days after the start of the target semester).</w:t>
      </w:r>
    </w:p>
    <w:p w14:paraId="4F85715C" w14:textId="43604D75" w:rsidR="005C5A8A" w:rsidRPr="00230AC3" w:rsidRDefault="005C5A8A" w:rsidP="00230AC3">
      <w:pPr>
        <w:pStyle w:val="ListParagraph"/>
        <w:numPr>
          <w:ilvl w:val="1"/>
          <w:numId w:val="8"/>
        </w:numPr>
        <w:spacing w:after="0" w:line="240" w:lineRule="auto"/>
        <w:rPr>
          <w:rFonts w:ascii="Times New Roman" w:hAnsi="Times New Roman" w:cs="Times New Roman"/>
          <w:b/>
          <w:bCs/>
          <w:color w:val="000000" w:themeColor="text1"/>
          <w:sz w:val="24"/>
          <w:szCs w:val="24"/>
        </w:rPr>
      </w:pPr>
      <w:r w:rsidRPr="00230AC3">
        <w:rPr>
          <w:rFonts w:ascii="Times New Roman" w:hAnsi="Times New Roman" w:cs="Times New Roman"/>
          <w:color w:val="000000" w:themeColor="text1"/>
          <w:sz w:val="24"/>
          <w:szCs w:val="24"/>
        </w:rPr>
        <w:t xml:space="preserve">Note that </w:t>
      </w:r>
      <w:r w:rsidR="008D4024" w:rsidRPr="00230AC3">
        <w:rPr>
          <w:rFonts w:ascii="Times New Roman" w:hAnsi="Times New Roman" w:cs="Times New Roman"/>
          <w:color w:val="000000" w:themeColor="text1"/>
          <w:sz w:val="24"/>
          <w:szCs w:val="24"/>
        </w:rPr>
        <w:t>a student</w:t>
      </w:r>
      <w:r w:rsidRPr="00230AC3">
        <w:rPr>
          <w:rFonts w:ascii="Times New Roman" w:hAnsi="Times New Roman" w:cs="Times New Roman"/>
          <w:color w:val="000000" w:themeColor="text1"/>
          <w:sz w:val="24"/>
          <w:szCs w:val="24"/>
        </w:rPr>
        <w:t xml:space="preserve"> cannot begin the actual project until </w:t>
      </w:r>
      <w:r w:rsidR="008D4024" w:rsidRPr="00230AC3">
        <w:rPr>
          <w:rFonts w:ascii="Times New Roman" w:hAnsi="Times New Roman" w:cs="Times New Roman"/>
          <w:color w:val="000000" w:themeColor="text1"/>
          <w:sz w:val="24"/>
          <w:szCs w:val="24"/>
        </w:rPr>
        <w:t>his or her</w:t>
      </w:r>
      <w:r w:rsidRPr="00230AC3">
        <w:rPr>
          <w:rFonts w:ascii="Times New Roman" w:hAnsi="Times New Roman" w:cs="Times New Roman"/>
          <w:color w:val="000000" w:themeColor="text1"/>
          <w:sz w:val="24"/>
          <w:szCs w:val="24"/>
        </w:rPr>
        <w:t xml:space="preserve"> </w:t>
      </w:r>
      <w:r w:rsidR="00514712">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hair and committee have approved the proposal at an oral defense of the proposal (</w:t>
      </w:r>
      <w:r w:rsidR="00056544" w:rsidRPr="00230AC3">
        <w:rPr>
          <w:rFonts w:ascii="Times New Roman" w:hAnsi="Times New Roman" w:cs="Times New Roman"/>
          <w:color w:val="000000" w:themeColor="text1"/>
          <w:sz w:val="24"/>
          <w:szCs w:val="24"/>
        </w:rPr>
        <w:t xml:space="preserve">and all Graduate School forms have been completed, all Graduate School clearances have </w:t>
      </w:r>
      <w:r w:rsidR="00056544" w:rsidRPr="00230AC3">
        <w:rPr>
          <w:rFonts w:ascii="Times New Roman" w:hAnsi="Times New Roman" w:cs="Times New Roman"/>
          <w:color w:val="000000" w:themeColor="text1"/>
          <w:sz w:val="24"/>
          <w:szCs w:val="24"/>
        </w:rPr>
        <w:lastRenderedPageBreak/>
        <w:t xml:space="preserve">been resolved, and </w:t>
      </w:r>
      <w:r w:rsidR="00514712">
        <w:rPr>
          <w:rFonts w:ascii="Times New Roman" w:hAnsi="Times New Roman" w:cs="Times New Roman"/>
          <w:color w:val="000000" w:themeColor="text1"/>
          <w:sz w:val="24"/>
          <w:szCs w:val="24"/>
        </w:rPr>
        <w:t>I</w:t>
      </w:r>
      <w:r w:rsidR="00056544" w:rsidRPr="00230AC3">
        <w:rPr>
          <w:rFonts w:ascii="Times New Roman" w:hAnsi="Times New Roman" w:cs="Times New Roman"/>
          <w:color w:val="000000" w:themeColor="text1"/>
          <w:sz w:val="24"/>
          <w:szCs w:val="24"/>
        </w:rPr>
        <w:t xml:space="preserve">nstitutional </w:t>
      </w:r>
      <w:r w:rsidR="00514712">
        <w:rPr>
          <w:rFonts w:ascii="Times New Roman" w:hAnsi="Times New Roman" w:cs="Times New Roman"/>
          <w:color w:val="000000" w:themeColor="text1"/>
          <w:sz w:val="24"/>
          <w:szCs w:val="24"/>
        </w:rPr>
        <w:t>R</w:t>
      </w:r>
      <w:r w:rsidR="00056544" w:rsidRPr="00230AC3">
        <w:rPr>
          <w:rFonts w:ascii="Times New Roman" w:hAnsi="Times New Roman" w:cs="Times New Roman"/>
          <w:color w:val="000000" w:themeColor="text1"/>
          <w:sz w:val="24"/>
          <w:szCs w:val="24"/>
        </w:rPr>
        <w:t xml:space="preserve">eview </w:t>
      </w:r>
      <w:r w:rsidR="00514712">
        <w:rPr>
          <w:rFonts w:ascii="Times New Roman" w:hAnsi="Times New Roman" w:cs="Times New Roman"/>
          <w:color w:val="000000" w:themeColor="text1"/>
          <w:sz w:val="24"/>
          <w:szCs w:val="24"/>
        </w:rPr>
        <w:t>B</w:t>
      </w:r>
      <w:r w:rsidR="00056544" w:rsidRPr="00230AC3">
        <w:rPr>
          <w:rFonts w:ascii="Times New Roman" w:hAnsi="Times New Roman" w:cs="Times New Roman"/>
          <w:color w:val="000000" w:themeColor="text1"/>
          <w:sz w:val="24"/>
          <w:szCs w:val="24"/>
        </w:rPr>
        <w:t>oard (IRB) human-subjects approval has been obtained</w:t>
      </w:r>
      <w:r w:rsidRPr="00230AC3">
        <w:rPr>
          <w:rFonts w:ascii="Times New Roman" w:hAnsi="Times New Roman" w:cs="Times New Roman"/>
          <w:color w:val="000000" w:themeColor="text1"/>
          <w:sz w:val="24"/>
          <w:szCs w:val="24"/>
        </w:rPr>
        <w:t xml:space="preserve">). </w:t>
      </w:r>
    </w:p>
    <w:p w14:paraId="3D373233" w14:textId="2271EDFD" w:rsidR="0001267F" w:rsidRPr="00230AC3" w:rsidRDefault="00A86486" w:rsidP="00230AC3">
      <w:pPr>
        <w:pStyle w:val="ListParagraph"/>
        <w:numPr>
          <w:ilvl w:val="0"/>
          <w:numId w:val="8"/>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Write project proposal</w:t>
      </w:r>
      <w:r w:rsidR="00DA78FC">
        <w:rPr>
          <w:rFonts w:ascii="Times New Roman" w:hAnsi="Times New Roman" w:cs="Times New Roman"/>
          <w:color w:val="000000" w:themeColor="text1"/>
          <w:sz w:val="24"/>
          <w:szCs w:val="24"/>
        </w:rPr>
        <w:t>.</w:t>
      </w:r>
    </w:p>
    <w:p w14:paraId="43126005" w14:textId="5E9E1076" w:rsidR="0001267F" w:rsidRPr="00230AC3" w:rsidRDefault="0001267F" w:rsidP="00230AC3">
      <w:pPr>
        <w:pStyle w:val="ListParagraph"/>
        <w:numPr>
          <w:ilvl w:val="1"/>
          <w:numId w:val="8"/>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A proposal for a project will vary in content and form depending on the specific nature of the proposed project. The committee </w:t>
      </w:r>
      <w:r w:rsidR="00514712">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 xml:space="preserve">hair can provide guidance as to expectations for a proposal for the proposed project. However, the proposal </w:t>
      </w:r>
      <w:r w:rsidRPr="006C62B2">
        <w:rPr>
          <w:rFonts w:ascii="Times New Roman" w:hAnsi="Times New Roman" w:cs="Times New Roman"/>
          <w:color w:val="000000" w:themeColor="text1"/>
          <w:sz w:val="24"/>
          <w:szCs w:val="24"/>
        </w:rPr>
        <w:t>must</w:t>
      </w:r>
      <w:r w:rsidRPr="00230AC3">
        <w:rPr>
          <w:rFonts w:ascii="Times New Roman" w:hAnsi="Times New Roman" w:cs="Times New Roman"/>
          <w:color w:val="000000" w:themeColor="text1"/>
          <w:sz w:val="24"/>
          <w:szCs w:val="24"/>
        </w:rPr>
        <w:t xml:space="preserve"> specify the production of a product (</w:t>
      </w:r>
      <w:proofErr w:type="gramStart"/>
      <w:r w:rsidRPr="00230AC3">
        <w:rPr>
          <w:rFonts w:ascii="Times New Roman" w:hAnsi="Times New Roman" w:cs="Times New Roman"/>
          <w:color w:val="000000" w:themeColor="text1"/>
          <w:sz w:val="24"/>
          <w:szCs w:val="24"/>
        </w:rPr>
        <w:t>e.g.</w:t>
      </w:r>
      <w:proofErr w:type="gramEnd"/>
      <w:r w:rsidRPr="00230AC3">
        <w:rPr>
          <w:rFonts w:ascii="Times New Roman" w:hAnsi="Times New Roman" w:cs="Times New Roman"/>
          <w:color w:val="000000" w:themeColor="text1"/>
          <w:sz w:val="24"/>
          <w:szCs w:val="24"/>
        </w:rPr>
        <w:t xml:space="preserve"> evaluation report, a fully</w:t>
      </w:r>
      <w:r w:rsidR="00514712">
        <w:rPr>
          <w:rFonts w:ascii="Times New Roman" w:hAnsi="Times New Roman" w:cs="Times New Roman"/>
          <w:color w:val="000000" w:themeColor="text1"/>
          <w:sz w:val="24"/>
          <w:szCs w:val="24"/>
        </w:rPr>
        <w:t xml:space="preserve"> </w:t>
      </w:r>
      <w:r w:rsidRPr="00230AC3">
        <w:rPr>
          <w:rFonts w:ascii="Times New Roman" w:hAnsi="Times New Roman" w:cs="Times New Roman"/>
          <w:color w:val="000000" w:themeColor="text1"/>
          <w:sz w:val="24"/>
          <w:szCs w:val="24"/>
        </w:rPr>
        <w:t xml:space="preserve">developed and validated test, or a software program). Typically, such a proposal would </w:t>
      </w:r>
      <w:proofErr w:type="gramStart"/>
      <w:r w:rsidRPr="00230AC3">
        <w:rPr>
          <w:rFonts w:ascii="Times New Roman" w:hAnsi="Times New Roman" w:cs="Times New Roman"/>
          <w:color w:val="000000" w:themeColor="text1"/>
          <w:sz w:val="24"/>
          <w:szCs w:val="24"/>
        </w:rPr>
        <w:t>include:</w:t>
      </w:r>
      <w:proofErr w:type="gramEnd"/>
      <w:r w:rsidRPr="00230AC3">
        <w:rPr>
          <w:rFonts w:ascii="Times New Roman" w:hAnsi="Times New Roman" w:cs="Times New Roman"/>
          <w:color w:val="000000" w:themeColor="text1"/>
          <w:sz w:val="24"/>
          <w:szCs w:val="24"/>
        </w:rPr>
        <w:t xml:space="preserve"> </w:t>
      </w:r>
      <w:r w:rsidR="00514712">
        <w:rPr>
          <w:rFonts w:ascii="Times New Roman" w:hAnsi="Times New Roman" w:cs="Times New Roman"/>
          <w:color w:val="000000" w:themeColor="text1"/>
          <w:sz w:val="24"/>
          <w:szCs w:val="24"/>
        </w:rPr>
        <w:t>A</w:t>
      </w:r>
      <w:r w:rsidRPr="00230AC3">
        <w:rPr>
          <w:rFonts w:ascii="Times New Roman" w:hAnsi="Times New Roman" w:cs="Times New Roman"/>
          <w:color w:val="000000" w:themeColor="text1"/>
          <w:sz w:val="24"/>
          <w:szCs w:val="24"/>
        </w:rPr>
        <w:t xml:space="preserve"> statement of the need for the project, a summary of the background and/or basis for the project, the scope and nature of the proposed project, a project timeline, the potential outcomes that are expected, and the implications of this project for theory, policy, and/or practice. </w:t>
      </w:r>
      <w:r w:rsidR="008D4024" w:rsidRPr="00230AC3">
        <w:rPr>
          <w:rFonts w:ascii="Times New Roman" w:hAnsi="Times New Roman" w:cs="Times New Roman"/>
          <w:color w:val="000000" w:themeColor="text1"/>
          <w:sz w:val="24"/>
          <w:szCs w:val="24"/>
        </w:rPr>
        <w:t>The</w:t>
      </w:r>
      <w:r w:rsidRPr="00230AC3">
        <w:rPr>
          <w:rFonts w:ascii="Times New Roman" w:hAnsi="Times New Roman" w:cs="Times New Roman"/>
          <w:color w:val="000000" w:themeColor="text1"/>
          <w:sz w:val="24"/>
          <w:szCs w:val="24"/>
        </w:rPr>
        <w:t xml:space="preserve"> proposal must adhere to the style guidelines of the American Psychological Association.</w:t>
      </w:r>
    </w:p>
    <w:p w14:paraId="6E394FAD" w14:textId="70EA570E" w:rsidR="0001267F" w:rsidRPr="00230AC3" w:rsidRDefault="0001267F" w:rsidP="00230AC3">
      <w:pPr>
        <w:pStyle w:val="ListParagraph"/>
        <w:numPr>
          <w:ilvl w:val="1"/>
          <w:numId w:val="8"/>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The </w:t>
      </w:r>
      <w:r w:rsidR="00514712">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 xml:space="preserve">hair can provide support as </w:t>
      </w:r>
      <w:r w:rsidR="00A373E7" w:rsidRPr="00230AC3">
        <w:rPr>
          <w:rFonts w:ascii="Times New Roman" w:hAnsi="Times New Roman" w:cs="Times New Roman"/>
          <w:color w:val="000000" w:themeColor="text1"/>
          <w:sz w:val="24"/>
          <w:szCs w:val="24"/>
        </w:rPr>
        <w:t>the student</w:t>
      </w:r>
      <w:r w:rsidRPr="00230AC3">
        <w:rPr>
          <w:rFonts w:ascii="Times New Roman" w:hAnsi="Times New Roman" w:cs="Times New Roman"/>
          <w:color w:val="000000" w:themeColor="text1"/>
          <w:sz w:val="24"/>
          <w:szCs w:val="24"/>
        </w:rPr>
        <w:t xml:space="preserve"> work</w:t>
      </w:r>
      <w:r w:rsidR="00A373E7" w:rsidRPr="00230AC3">
        <w:rPr>
          <w:rFonts w:ascii="Times New Roman" w:hAnsi="Times New Roman" w:cs="Times New Roman"/>
          <w:color w:val="000000" w:themeColor="text1"/>
          <w:sz w:val="24"/>
          <w:szCs w:val="24"/>
        </w:rPr>
        <w:t>s</w:t>
      </w:r>
      <w:r w:rsidRPr="00230AC3">
        <w:rPr>
          <w:rFonts w:ascii="Times New Roman" w:hAnsi="Times New Roman" w:cs="Times New Roman"/>
          <w:color w:val="000000" w:themeColor="text1"/>
          <w:sz w:val="24"/>
          <w:szCs w:val="24"/>
        </w:rPr>
        <w:t xml:space="preserve"> on </w:t>
      </w:r>
      <w:r w:rsidR="00A373E7" w:rsidRPr="00230AC3">
        <w:rPr>
          <w:rFonts w:ascii="Times New Roman" w:hAnsi="Times New Roman" w:cs="Times New Roman"/>
          <w:color w:val="000000" w:themeColor="text1"/>
          <w:sz w:val="24"/>
          <w:szCs w:val="24"/>
        </w:rPr>
        <w:t>the</w:t>
      </w:r>
      <w:r w:rsidRPr="00230AC3">
        <w:rPr>
          <w:rFonts w:ascii="Times New Roman" w:hAnsi="Times New Roman" w:cs="Times New Roman"/>
          <w:color w:val="000000" w:themeColor="text1"/>
          <w:sz w:val="24"/>
          <w:szCs w:val="24"/>
        </w:rPr>
        <w:t xml:space="preserve"> project proposal.</w:t>
      </w:r>
    </w:p>
    <w:p w14:paraId="6E4C4A26" w14:textId="691AAC45" w:rsidR="00E277BB" w:rsidRPr="00230AC3" w:rsidRDefault="00E277BB" w:rsidP="00230AC3">
      <w:pPr>
        <w:pStyle w:val="ListParagraph"/>
        <w:numPr>
          <w:ilvl w:val="0"/>
          <w:numId w:val="8"/>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Submit a draft of the project proposal to the committee </w:t>
      </w:r>
      <w:r w:rsidR="000A6B84">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hair for feedback</w:t>
      </w:r>
      <w:r w:rsidR="00DA78FC">
        <w:rPr>
          <w:rFonts w:ascii="Times New Roman" w:hAnsi="Times New Roman" w:cs="Times New Roman"/>
          <w:color w:val="000000" w:themeColor="text1"/>
          <w:sz w:val="24"/>
          <w:szCs w:val="24"/>
        </w:rPr>
        <w:t>.</w:t>
      </w:r>
    </w:p>
    <w:p w14:paraId="279A40A6" w14:textId="70AE7AAC" w:rsidR="00E277BB" w:rsidRPr="00230AC3" w:rsidRDefault="00E277BB" w:rsidP="00230AC3">
      <w:pPr>
        <w:pStyle w:val="ListParagraph"/>
        <w:numPr>
          <w:ilvl w:val="0"/>
          <w:numId w:val="8"/>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Revise the project proposal using feedback from the </w:t>
      </w:r>
      <w:r w:rsidR="000A6B84">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 xml:space="preserve">hair until the </w:t>
      </w:r>
      <w:r w:rsidR="000A6B84">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 xml:space="preserve">hair indicates readiness for an </w:t>
      </w:r>
      <w:r w:rsidR="00290C68" w:rsidRPr="00230AC3">
        <w:rPr>
          <w:rFonts w:ascii="Times New Roman" w:hAnsi="Times New Roman" w:cs="Times New Roman"/>
          <w:color w:val="000000" w:themeColor="text1"/>
          <w:sz w:val="24"/>
          <w:szCs w:val="24"/>
        </w:rPr>
        <w:t>oral defense of the proposal</w:t>
      </w:r>
      <w:r w:rsidR="00DA78FC">
        <w:rPr>
          <w:rFonts w:ascii="Times New Roman" w:hAnsi="Times New Roman" w:cs="Times New Roman"/>
          <w:color w:val="000000" w:themeColor="text1"/>
          <w:sz w:val="24"/>
          <w:szCs w:val="24"/>
        </w:rPr>
        <w:t>.</w:t>
      </w:r>
    </w:p>
    <w:p w14:paraId="41021CCA" w14:textId="77777777" w:rsidR="00D76A88" w:rsidRDefault="00E277BB" w:rsidP="00230AC3">
      <w:pPr>
        <w:pStyle w:val="ListParagraph"/>
        <w:numPr>
          <w:ilvl w:val="0"/>
          <w:numId w:val="8"/>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Contact the full committee indicating readiness for an oral defense of the project proposal and to schedule a day and time for </w:t>
      </w:r>
      <w:r w:rsidR="00DE723C" w:rsidRPr="00230AC3">
        <w:rPr>
          <w:rFonts w:ascii="Times New Roman" w:hAnsi="Times New Roman" w:cs="Times New Roman"/>
          <w:color w:val="000000" w:themeColor="text1"/>
          <w:sz w:val="24"/>
          <w:szCs w:val="24"/>
        </w:rPr>
        <w:t>the</w:t>
      </w:r>
      <w:r w:rsidRPr="00230AC3">
        <w:rPr>
          <w:rFonts w:ascii="Times New Roman" w:hAnsi="Times New Roman" w:cs="Times New Roman"/>
          <w:color w:val="000000" w:themeColor="text1"/>
          <w:sz w:val="24"/>
          <w:szCs w:val="24"/>
        </w:rPr>
        <w:t xml:space="preserve"> oral defense of the project proposal</w:t>
      </w:r>
      <w:r w:rsidR="00327AE7" w:rsidRPr="00230AC3">
        <w:rPr>
          <w:rFonts w:ascii="Times New Roman" w:hAnsi="Times New Roman" w:cs="Times New Roman"/>
          <w:color w:val="000000" w:themeColor="text1"/>
          <w:sz w:val="24"/>
          <w:szCs w:val="24"/>
        </w:rPr>
        <w:t>.</w:t>
      </w:r>
    </w:p>
    <w:p w14:paraId="297F7AFB" w14:textId="77777777" w:rsidR="00D76A88" w:rsidRDefault="00327AE7" w:rsidP="00D76A88">
      <w:pPr>
        <w:pStyle w:val="ListParagraph"/>
        <w:numPr>
          <w:ilvl w:val="1"/>
          <w:numId w:val="8"/>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Consider using a tool such as Doodle with lots of options for scheduling purposes</w:t>
      </w:r>
    </w:p>
    <w:p w14:paraId="3402DC3D" w14:textId="1A9DC7D4" w:rsidR="00E277BB" w:rsidRPr="00230AC3" w:rsidRDefault="00D76A88" w:rsidP="00D76A88">
      <w:pPr>
        <w:pStyle w:val="ListParagraph"/>
        <w:numPr>
          <w:ilvl w:val="1"/>
          <w:numId w:val="8"/>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327AE7" w:rsidRPr="00230AC3">
        <w:rPr>
          <w:rFonts w:ascii="Times New Roman" w:hAnsi="Times New Roman" w:cs="Times New Roman"/>
          <w:color w:val="000000" w:themeColor="text1"/>
          <w:sz w:val="24"/>
          <w:szCs w:val="24"/>
        </w:rPr>
        <w:t xml:space="preserve">ake sure that the options are </w:t>
      </w:r>
      <w:r w:rsidR="00327AE7" w:rsidRPr="006C62B2">
        <w:rPr>
          <w:rFonts w:ascii="Times New Roman" w:hAnsi="Times New Roman" w:cs="Times New Roman"/>
          <w:b/>
          <w:bCs/>
          <w:color w:val="000000" w:themeColor="text1"/>
          <w:sz w:val="24"/>
          <w:szCs w:val="24"/>
        </w:rPr>
        <w:t>at least two weeks</w:t>
      </w:r>
      <w:r w:rsidR="00327AE7" w:rsidRPr="00230AC3">
        <w:rPr>
          <w:rFonts w:ascii="Times New Roman" w:hAnsi="Times New Roman" w:cs="Times New Roman"/>
          <w:color w:val="000000" w:themeColor="text1"/>
          <w:sz w:val="24"/>
          <w:szCs w:val="24"/>
        </w:rPr>
        <w:t xml:space="preserve"> after the date by which committee members are expected to complete the Doodle.</w:t>
      </w:r>
    </w:p>
    <w:p w14:paraId="3CF688D4" w14:textId="67290D22" w:rsidR="00935554" w:rsidRPr="00230AC3" w:rsidRDefault="00935554" w:rsidP="00230AC3">
      <w:pPr>
        <w:pStyle w:val="ListParagraph"/>
        <w:numPr>
          <w:ilvl w:val="0"/>
          <w:numId w:val="8"/>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Contact the ETRA office to reserve a room for the defense and communicate that room to </w:t>
      </w:r>
      <w:r w:rsidR="008D4024" w:rsidRPr="00230AC3">
        <w:rPr>
          <w:rFonts w:ascii="Times New Roman" w:hAnsi="Times New Roman" w:cs="Times New Roman"/>
          <w:color w:val="000000" w:themeColor="text1"/>
          <w:sz w:val="24"/>
          <w:szCs w:val="24"/>
        </w:rPr>
        <w:t>the</w:t>
      </w:r>
      <w:r w:rsidRPr="00230AC3">
        <w:rPr>
          <w:rFonts w:ascii="Times New Roman" w:hAnsi="Times New Roman" w:cs="Times New Roman"/>
          <w:color w:val="000000" w:themeColor="text1"/>
          <w:sz w:val="24"/>
          <w:szCs w:val="24"/>
        </w:rPr>
        <w:t xml:space="preserve"> committee</w:t>
      </w:r>
      <w:r w:rsidR="00DA78FC">
        <w:rPr>
          <w:rFonts w:ascii="Times New Roman" w:hAnsi="Times New Roman" w:cs="Times New Roman"/>
          <w:color w:val="000000" w:themeColor="text1"/>
          <w:sz w:val="24"/>
          <w:szCs w:val="24"/>
        </w:rPr>
        <w:t>.</w:t>
      </w:r>
    </w:p>
    <w:p w14:paraId="086D8771" w14:textId="2CE9C0C5" w:rsidR="00A30967" w:rsidRPr="00230AC3" w:rsidRDefault="00752B33" w:rsidP="00230AC3">
      <w:pPr>
        <w:pStyle w:val="ListParagraph"/>
        <w:numPr>
          <w:ilvl w:val="0"/>
          <w:numId w:val="8"/>
        </w:numPr>
        <w:spacing w:after="0" w:line="240" w:lineRule="auto"/>
        <w:rPr>
          <w:rFonts w:ascii="Times New Roman" w:hAnsi="Times New Roman" w:cs="Times New Roman"/>
          <w:b/>
          <w:bCs/>
          <w:color w:val="000000" w:themeColor="text1"/>
          <w:sz w:val="24"/>
          <w:szCs w:val="24"/>
        </w:rPr>
      </w:pPr>
      <w:r w:rsidRPr="00230AC3">
        <w:rPr>
          <w:rFonts w:ascii="Times New Roman" w:hAnsi="Times New Roman" w:cs="Times New Roman"/>
          <w:color w:val="000000" w:themeColor="text1"/>
          <w:sz w:val="24"/>
          <w:szCs w:val="24"/>
        </w:rPr>
        <w:t>Orally d</w:t>
      </w:r>
      <w:r w:rsidR="00A30967" w:rsidRPr="00230AC3">
        <w:rPr>
          <w:rFonts w:ascii="Times New Roman" w:hAnsi="Times New Roman" w:cs="Times New Roman"/>
          <w:color w:val="000000" w:themeColor="text1"/>
          <w:sz w:val="24"/>
          <w:szCs w:val="24"/>
        </w:rPr>
        <w:t xml:space="preserve">efend </w:t>
      </w:r>
      <w:r w:rsidRPr="00230AC3">
        <w:rPr>
          <w:rFonts w:ascii="Times New Roman" w:hAnsi="Times New Roman" w:cs="Times New Roman"/>
          <w:color w:val="000000" w:themeColor="text1"/>
          <w:sz w:val="24"/>
          <w:szCs w:val="24"/>
        </w:rPr>
        <w:t xml:space="preserve">the </w:t>
      </w:r>
      <w:r w:rsidR="00A30967" w:rsidRPr="00230AC3">
        <w:rPr>
          <w:rFonts w:ascii="Times New Roman" w:hAnsi="Times New Roman" w:cs="Times New Roman"/>
          <w:color w:val="000000" w:themeColor="text1"/>
          <w:sz w:val="24"/>
          <w:szCs w:val="24"/>
        </w:rPr>
        <w:t>project proposal</w:t>
      </w:r>
      <w:r w:rsidR="00DA78FC">
        <w:rPr>
          <w:rFonts w:ascii="Times New Roman" w:hAnsi="Times New Roman" w:cs="Times New Roman"/>
          <w:color w:val="000000" w:themeColor="text1"/>
          <w:sz w:val="24"/>
          <w:szCs w:val="24"/>
        </w:rPr>
        <w:t>.</w:t>
      </w:r>
    </w:p>
    <w:p w14:paraId="4484E16F" w14:textId="70A50B59" w:rsidR="00A12F05" w:rsidRPr="00230AC3" w:rsidRDefault="00A12F05" w:rsidP="00230AC3">
      <w:pPr>
        <w:pStyle w:val="ListParagraph"/>
        <w:numPr>
          <w:ilvl w:val="1"/>
          <w:numId w:val="8"/>
        </w:numPr>
        <w:spacing w:after="0" w:line="240" w:lineRule="auto"/>
        <w:rPr>
          <w:rFonts w:ascii="Times New Roman" w:hAnsi="Times New Roman" w:cs="Times New Roman"/>
          <w:iCs/>
          <w:color w:val="000000" w:themeColor="text1"/>
          <w:sz w:val="24"/>
          <w:szCs w:val="24"/>
        </w:rPr>
      </w:pPr>
      <w:r w:rsidRPr="00230AC3">
        <w:rPr>
          <w:rFonts w:ascii="Times New Roman" w:hAnsi="Times New Roman" w:cs="Times New Roman"/>
          <w:color w:val="000000" w:themeColor="text1"/>
          <w:sz w:val="24"/>
          <w:szCs w:val="24"/>
        </w:rPr>
        <w:t xml:space="preserve">On the day of the oral defense, </w:t>
      </w:r>
      <w:r w:rsidR="00C0651C">
        <w:rPr>
          <w:rFonts w:ascii="Times New Roman" w:hAnsi="Times New Roman" w:cs="Times New Roman"/>
          <w:color w:val="000000" w:themeColor="text1"/>
          <w:sz w:val="24"/>
          <w:szCs w:val="24"/>
        </w:rPr>
        <w:t xml:space="preserve">a </w:t>
      </w:r>
      <w:r w:rsidRPr="00230AC3">
        <w:rPr>
          <w:rFonts w:ascii="Times New Roman" w:hAnsi="Times New Roman" w:cs="Times New Roman"/>
          <w:color w:val="000000" w:themeColor="text1"/>
          <w:sz w:val="24"/>
          <w:szCs w:val="24"/>
        </w:rPr>
        <w:t>student should arrive early to the room and set up required technology (e.g., turn on computer, connect and turn on projector, and open presentation) for face-to-face defenses; or log</w:t>
      </w:r>
      <w:r w:rsidR="000A6B84">
        <w:rPr>
          <w:rFonts w:ascii="Times New Roman" w:hAnsi="Times New Roman" w:cs="Times New Roman"/>
          <w:color w:val="000000" w:themeColor="text1"/>
          <w:sz w:val="24"/>
          <w:szCs w:val="24"/>
        </w:rPr>
        <w:t xml:space="preserve"> </w:t>
      </w:r>
      <w:r w:rsidRPr="00230AC3">
        <w:rPr>
          <w:rFonts w:ascii="Times New Roman" w:hAnsi="Times New Roman" w:cs="Times New Roman"/>
          <w:color w:val="000000" w:themeColor="text1"/>
          <w:sz w:val="24"/>
          <w:szCs w:val="24"/>
        </w:rPr>
        <w:t xml:space="preserve">in early, configure tool settings (e.g., turn on audio and video for all persons), and import and open presentation for online defenses. </w:t>
      </w:r>
      <w:r w:rsidR="00C0651C">
        <w:rPr>
          <w:rFonts w:ascii="Times New Roman" w:hAnsi="Times New Roman" w:cs="Times New Roman"/>
          <w:color w:val="000000" w:themeColor="text1"/>
          <w:sz w:val="24"/>
          <w:szCs w:val="24"/>
        </w:rPr>
        <w:t>A s</w:t>
      </w:r>
      <w:r w:rsidRPr="00230AC3">
        <w:rPr>
          <w:rFonts w:ascii="Times New Roman" w:hAnsi="Times New Roman" w:cs="Times New Roman"/>
          <w:color w:val="000000" w:themeColor="text1"/>
          <w:sz w:val="24"/>
          <w:szCs w:val="24"/>
        </w:rPr>
        <w:t>tudent may bring food and drinks to face-to-face defenses, but it should be kept simple (e.g., cookies, bagels, coffee).</w:t>
      </w:r>
    </w:p>
    <w:p w14:paraId="582D67B1" w14:textId="17573788" w:rsidR="0001267F" w:rsidRPr="00230AC3" w:rsidRDefault="0001267F" w:rsidP="00230AC3">
      <w:pPr>
        <w:pStyle w:val="ListParagraph"/>
        <w:numPr>
          <w:ilvl w:val="1"/>
          <w:numId w:val="8"/>
        </w:numPr>
        <w:spacing w:after="0" w:line="240" w:lineRule="auto"/>
        <w:rPr>
          <w:rFonts w:ascii="Times New Roman" w:hAnsi="Times New Roman" w:cs="Times New Roman"/>
          <w:iCs/>
          <w:color w:val="000000" w:themeColor="text1"/>
          <w:sz w:val="24"/>
          <w:szCs w:val="24"/>
        </w:rPr>
      </w:pPr>
      <w:r w:rsidRPr="00230AC3">
        <w:rPr>
          <w:rFonts w:ascii="Times New Roman" w:hAnsi="Times New Roman" w:cs="Times New Roman"/>
          <w:color w:val="000000" w:themeColor="text1"/>
          <w:sz w:val="24"/>
          <w:szCs w:val="24"/>
        </w:rPr>
        <w:t>Student first present</w:t>
      </w:r>
      <w:r w:rsidR="00C0651C">
        <w:rPr>
          <w:rFonts w:ascii="Times New Roman" w:hAnsi="Times New Roman" w:cs="Times New Roman"/>
          <w:color w:val="000000" w:themeColor="text1"/>
          <w:sz w:val="24"/>
          <w:szCs w:val="24"/>
        </w:rPr>
        <w:t>s</w:t>
      </w:r>
      <w:r w:rsidRPr="00230AC3">
        <w:rPr>
          <w:rFonts w:ascii="Times New Roman" w:hAnsi="Times New Roman" w:cs="Times New Roman"/>
          <w:color w:val="000000" w:themeColor="text1"/>
          <w:sz w:val="24"/>
          <w:szCs w:val="24"/>
        </w:rPr>
        <w:t xml:space="preserve"> proposed project in 20-30 minutes.</w:t>
      </w:r>
    </w:p>
    <w:p w14:paraId="60EFE104" w14:textId="055D09B3" w:rsidR="0001267F" w:rsidRPr="00230AC3" w:rsidRDefault="0001267F" w:rsidP="00230AC3">
      <w:pPr>
        <w:pStyle w:val="ListParagraph"/>
        <w:numPr>
          <w:ilvl w:val="1"/>
          <w:numId w:val="8"/>
        </w:numPr>
        <w:spacing w:after="0" w:line="240" w:lineRule="auto"/>
        <w:rPr>
          <w:rFonts w:ascii="Times New Roman" w:hAnsi="Times New Roman" w:cs="Times New Roman"/>
          <w:iCs/>
          <w:color w:val="000000" w:themeColor="text1"/>
          <w:sz w:val="24"/>
          <w:szCs w:val="24"/>
        </w:rPr>
      </w:pPr>
      <w:r w:rsidRPr="00230AC3">
        <w:rPr>
          <w:rFonts w:ascii="Times New Roman" w:hAnsi="Times New Roman" w:cs="Times New Roman"/>
          <w:color w:val="000000" w:themeColor="text1"/>
          <w:sz w:val="24"/>
          <w:szCs w:val="24"/>
        </w:rPr>
        <w:t xml:space="preserve">The presentation is followed by an oral defense of the proposed project. The </w:t>
      </w:r>
      <w:r w:rsidR="00023475">
        <w:rPr>
          <w:rFonts w:ascii="Times New Roman" w:hAnsi="Times New Roman" w:cs="Times New Roman"/>
          <w:color w:val="000000" w:themeColor="text1"/>
          <w:sz w:val="24"/>
          <w:szCs w:val="24"/>
        </w:rPr>
        <w:t xml:space="preserve">project </w:t>
      </w:r>
      <w:r w:rsidRPr="00230AC3">
        <w:rPr>
          <w:rFonts w:ascii="Times New Roman" w:hAnsi="Times New Roman" w:cs="Times New Roman"/>
          <w:color w:val="000000" w:themeColor="text1"/>
          <w:sz w:val="24"/>
          <w:szCs w:val="24"/>
        </w:rPr>
        <w:t xml:space="preserve">committee will conduct this examination of the proposed project. </w:t>
      </w:r>
    </w:p>
    <w:p w14:paraId="1F7D3C0C" w14:textId="40F9BCB5" w:rsidR="00A30967" w:rsidRPr="00230AC3" w:rsidRDefault="00A30967" w:rsidP="00230AC3">
      <w:pPr>
        <w:pStyle w:val="ListParagraph"/>
        <w:numPr>
          <w:ilvl w:val="0"/>
          <w:numId w:val="8"/>
        </w:numPr>
        <w:spacing w:after="0" w:line="240" w:lineRule="auto"/>
        <w:rPr>
          <w:rFonts w:ascii="Times New Roman" w:hAnsi="Times New Roman" w:cs="Times New Roman"/>
          <w:b/>
          <w:bCs/>
          <w:color w:val="000000" w:themeColor="text1"/>
          <w:sz w:val="24"/>
          <w:szCs w:val="24"/>
        </w:rPr>
      </w:pPr>
      <w:r w:rsidRPr="00230AC3">
        <w:rPr>
          <w:rFonts w:ascii="Times New Roman" w:hAnsi="Times New Roman" w:cs="Times New Roman"/>
          <w:color w:val="000000" w:themeColor="text1"/>
          <w:sz w:val="24"/>
          <w:szCs w:val="24"/>
        </w:rPr>
        <w:t>Submit</w:t>
      </w:r>
      <w:r w:rsidR="00FF78FF" w:rsidRPr="00230AC3">
        <w:rPr>
          <w:rFonts w:ascii="Times New Roman" w:hAnsi="Times New Roman" w:cs="Times New Roman"/>
          <w:color w:val="000000" w:themeColor="text1"/>
          <w:sz w:val="24"/>
          <w:szCs w:val="24"/>
        </w:rPr>
        <w:t xml:space="preserve"> </w:t>
      </w:r>
      <w:r w:rsidR="000A6B84">
        <w:rPr>
          <w:rFonts w:ascii="Times New Roman" w:hAnsi="Times New Roman" w:cs="Times New Roman"/>
          <w:color w:val="000000" w:themeColor="text1"/>
          <w:sz w:val="24"/>
          <w:szCs w:val="24"/>
        </w:rPr>
        <w:t>I</w:t>
      </w:r>
      <w:r w:rsidR="00FF78FF" w:rsidRPr="00230AC3">
        <w:rPr>
          <w:rFonts w:ascii="Times New Roman" w:hAnsi="Times New Roman" w:cs="Times New Roman"/>
          <w:color w:val="000000" w:themeColor="text1"/>
          <w:sz w:val="24"/>
          <w:szCs w:val="24"/>
        </w:rPr>
        <w:t xml:space="preserve">nstitutional </w:t>
      </w:r>
      <w:r w:rsidR="000A6B84">
        <w:rPr>
          <w:rFonts w:ascii="Times New Roman" w:hAnsi="Times New Roman" w:cs="Times New Roman"/>
          <w:color w:val="000000" w:themeColor="text1"/>
          <w:sz w:val="24"/>
          <w:szCs w:val="24"/>
        </w:rPr>
        <w:t>R</w:t>
      </w:r>
      <w:r w:rsidR="00FF78FF" w:rsidRPr="00230AC3">
        <w:rPr>
          <w:rFonts w:ascii="Times New Roman" w:hAnsi="Times New Roman" w:cs="Times New Roman"/>
          <w:color w:val="000000" w:themeColor="text1"/>
          <w:sz w:val="24"/>
          <w:szCs w:val="24"/>
        </w:rPr>
        <w:t xml:space="preserve">eview </w:t>
      </w:r>
      <w:r w:rsidR="000A6B84">
        <w:rPr>
          <w:rFonts w:ascii="Times New Roman" w:hAnsi="Times New Roman" w:cs="Times New Roman"/>
          <w:color w:val="000000" w:themeColor="text1"/>
          <w:sz w:val="24"/>
          <w:szCs w:val="24"/>
        </w:rPr>
        <w:t>B</w:t>
      </w:r>
      <w:r w:rsidR="00FF78FF" w:rsidRPr="00230AC3">
        <w:rPr>
          <w:rFonts w:ascii="Times New Roman" w:hAnsi="Times New Roman" w:cs="Times New Roman"/>
          <w:color w:val="000000" w:themeColor="text1"/>
          <w:sz w:val="24"/>
          <w:szCs w:val="24"/>
        </w:rPr>
        <w:t xml:space="preserve">oard (IRB) </w:t>
      </w:r>
      <w:r w:rsidRPr="00230AC3">
        <w:rPr>
          <w:rFonts w:ascii="Times New Roman" w:hAnsi="Times New Roman" w:cs="Times New Roman"/>
          <w:color w:val="000000" w:themeColor="text1"/>
          <w:sz w:val="24"/>
          <w:szCs w:val="24"/>
        </w:rPr>
        <w:t>application (if applicable)</w:t>
      </w:r>
      <w:r w:rsidR="00DA78FC">
        <w:rPr>
          <w:rFonts w:ascii="Times New Roman" w:hAnsi="Times New Roman" w:cs="Times New Roman"/>
          <w:color w:val="000000" w:themeColor="text1"/>
          <w:sz w:val="24"/>
          <w:szCs w:val="24"/>
        </w:rPr>
        <w:t>.</w:t>
      </w:r>
    </w:p>
    <w:p w14:paraId="58832BA8" w14:textId="5A7543DB" w:rsidR="0001267F" w:rsidRPr="00230AC3" w:rsidRDefault="00276CAD" w:rsidP="00230AC3">
      <w:pPr>
        <w:pStyle w:val="ListParagraph"/>
        <w:numPr>
          <w:ilvl w:val="0"/>
          <w:numId w:val="8"/>
        </w:numPr>
        <w:spacing w:after="0" w:line="240" w:lineRule="auto"/>
        <w:rPr>
          <w:rFonts w:ascii="Times New Roman" w:hAnsi="Times New Roman" w:cs="Times New Roman"/>
          <w:b/>
          <w:bCs/>
          <w:color w:val="000000" w:themeColor="text1"/>
          <w:sz w:val="24"/>
          <w:szCs w:val="24"/>
        </w:rPr>
      </w:pPr>
      <w:r w:rsidRPr="00230AC3">
        <w:rPr>
          <w:rFonts w:ascii="Times New Roman" w:hAnsi="Times New Roman" w:cs="Times New Roman"/>
          <w:color w:val="000000" w:themeColor="text1"/>
          <w:sz w:val="24"/>
          <w:szCs w:val="24"/>
        </w:rPr>
        <w:t>Conduct projec</w:t>
      </w:r>
      <w:r w:rsidR="0001267F" w:rsidRPr="00230AC3">
        <w:rPr>
          <w:rFonts w:ascii="Times New Roman" w:hAnsi="Times New Roman" w:cs="Times New Roman"/>
          <w:color w:val="000000" w:themeColor="text1"/>
          <w:sz w:val="24"/>
          <w:szCs w:val="24"/>
        </w:rPr>
        <w:t>t</w:t>
      </w:r>
      <w:r w:rsidR="00DA78FC">
        <w:rPr>
          <w:rFonts w:ascii="Times New Roman" w:hAnsi="Times New Roman" w:cs="Times New Roman"/>
          <w:color w:val="000000" w:themeColor="text1"/>
          <w:sz w:val="24"/>
          <w:szCs w:val="24"/>
        </w:rPr>
        <w:t>.</w:t>
      </w:r>
    </w:p>
    <w:p w14:paraId="6002A28C" w14:textId="0EC7B22C" w:rsidR="0001267F" w:rsidRPr="00230AC3" w:rsidRDefault="0001267F" w:rsidP="00230AC3">
      <w:pPr>
        <w:pStyle w:val="ListParagraph"/>
        <w:numPr>
          <w:ilvl w:val="1"/>
          <w:numId w:val="8"/>
        </w:numPr>
        <w:spacing w:after="0" w:line="240" w:lineRule="auto"/>
        <w:rPr>
          <w:rFonts w:ascii="Times New Roman" w:hAnsi="Times New Roman" w:cs="Times New Roman"/>
          <w:b/>
          <w:bCs/>
          <w:color w:val="000000" w:themeColor="text1"/>
          <w:sz w:val="24"/>
          <w:szCs w:val="24"/>
        </w:rPr>
      </w:pPr>
      <w:r w:rsidRPr="00230AC3">
        <w:rPr>
          <w:rFonts w:ascii="Times New Roman" w:hAnsi="Times New Roman" w:cs="Times New Roman"/>
          <w:color w:val="000000" w:themeColor="text1"/>
          <w:sz w:val="24"/>
          <w:szCs w:val="24"/>
        </w:rPr>
        <w:t>Carry out the scope of work of the project outlined in the approved project proposal. This must include production of a product (</w:t>
      </w:r>
      <w:proofErr w:type="gramStart"/>
      <w:r w:rsidRPr="00230AC3">
        <w:rPr>
          <w:rFonts w:ascii="Times New Roman" w:hAnsi="Times New Roman" w:cs="Times New Roman"/>
          <w:color w:val="000000" w:themeColor="text1"/>
          <w:sz w:val="24"/>
          <w:szCs w:val="24"/>
        </w:rPr>
        <w:t>e.g.</w:t>
      </w:r>
      <w:proofErr w:type="gramEnd"/>
      <w:r w:rsidRPr="00230AC3">
        <w:rPr>
          <w:rFonts w:ascii="Times New Roman" w:hAnsi="Times New Roman" w:cs="Times New Roman"/>
          <w:color w:val="000000" w:themeColor="text1"/>
          <w:sz w:val="24"/>
          <w:szCs w:val="24"/>
        </w:rPr>
        <w:t xml:space="preserve"> evaluation report, a fully</w:t>
      </w:r>
      <w:r w:rsidR="000A6B84">
        <w:rPr>
          <w:rFonts w:ascii="Times New Roman" w:hAnsi="Times New Roman" w:cs="Times New Roman"/>
          <w:color w:val="000000" w:themeColor="text1"/>
          <w:sz w:val="24"/>
          <w:szCs w:val="24"/>
        </w:rPr>
        <w:t xml:space="preserve"> </w:t>
      </w:r>
      <w:r w:rsidRPr="00230AC3">
        <w:rPr>
          <w:rFonts w:ascii="Times New Roman" w:hAnsi="Times New Roman" w:cs="Times New Roman"/>
          <w:color w:val="000000" w:themeColor="text1"/>
          <w:sz w:val="24"/>
          <w:szCs w:val="24"/>
        </w:rPr>
        <w:t>developed and validated test, or a software program).</w:t>
      </w:r>
    </w:p>
    <w:p w14:paraId="070BE619" w14:textId="1E0AF038" w:rsidR="0001267F" w:rsidRPr="00230AC3" w:rsidRDefault="0001267F" w:rsidP="00230AC3">
      <w:pPr>
        <w:pStyle w:val="ListParagraph"/>
        <w:numPr>
          <w:ilvl w:val="1"/>
          <w:numId w:val="8"/>
        </w:numPr>
        <w:spacing w:after="0" w:line="240" w:lineRule="auto"/>
        <w:rPr>
          <w:rFonts w:ascii="Times New Roman" w:hAnsi="Times New Roman" w:cs="Times New Roman"/>
          <w:b/>
          <w:bCs/>
          <w:color w:val="000000" w:themeColor="text1"/>
          <w:sz w:val="24"/>
          <w:szCs w:val="24"/>
        </w:rPr>
      </w:pPr>
      <w:r w:rsidRPr="00230AC3">
        <w:rPr>
          <w:rFonts w:ascii="Times New Roman" w:hAnsi="Times New Roman" w:cs="Times New Roman"/>
          <w:color w:val="000000" w:themeColor="text1"/>
          <w:sz w:val="24"/>
          <w:szCs w:val="24"/>
        </w:rPr>
        <w:t xml:space="preserve">The </w:t>
      </w:r>
      <w:r w:rsidR="000A6B84">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 xml:space="preserve">hair can provide support as </w:t>
      </w:r>
      <w:r w:rsidR="00A373E7" w:rsidRPr="00230AC3">
        <w:rPr>
          <w:rFonts w:ascii="Times New Roman" w:hAnsi="Times New Roman" w:cs="Times New Roman"/>
          <w:color w:val="000000" w:themeColor="text1"/>
          <w:sz w:val="24"/>
          <w:szCs w:val="24"/>
        </w:rPr>
        <w:t>the student</w:t>
      </w:r>
      <w:r w:rsidRPr="00230AC3">
        <w:rPr>
          <w:rFonts w:ascii="Times New Roman" w:hAnsi="Times New Roman" w:cs="Times New Roman"/>
          <w:color w:val="000000" w:themeColor="text1"/>
          <w:sz w:val="24"/>
          <w:szCs w:val="24"/>
        </w:rPr>
        <w:t xml:space="preserve"> work</w:t>
      </w:r>
      <w:r w:rsidR="00A373E7" w:rsidRPr="00230AC3">
        <w:rPr>
          <w:rFonts w:ascii="Times New Roman" w:hAnsi="Times New Roman" w:cs="Times New Roman"/>
          <w:color w:val="000000" w:themeColor="text1"/>
          <w:sz w:val="24"/>
          <w:szCs w:val="24"/>
        </w:rPr>
        <w:t>s</w:t>
      </w:r>
      <w:r w:rsidRPr="00230AC3">
        <w:rPr>
          <w:rFonts w:ascii="Times New Roman" w:hAnsi="Times New Roman" w:cs="Times New Roman"/>
          <w:color w:val="000000" w:themeColor="text1"/>
          <w:sz w:val="24"/>
          <w:szCs w:val="24"/>
        </w:rPr>
        <w:t xml:space="preserve"> on </w:t>
      </w:r>
      <w:r w:rsidR="00A373E7" w:rsidRPr="00230AC3">
        <w:rPr>
          <w:rFonts w:ascii="Times New Roman" w:hAnsi="Times New Roman" w:cs="Times New Roman"/>
          <w:color w:val="000000" w:themeColor="text1"/>
          <w:sz w:val="24"/>
          <w:szCs w:val="24"/>
        </w:rPr>
        <w:t>the</w:t>
      </w:r>
      <w:r w:rsidRPr="00230AC3">
        <w:rPr>
          <w:rFonts w:ascii="Times New Roman" w:hAnsi="Times New Roman" w:cs="Times New Roman"/>
          <w:color w:val="000000" w:themeColor="text1"/>
          <w:sz w:val="24"/>
          <w:szCs w:val="24"/>
        </w:rPr>
        <w:t xml:space="preserve"> project.</w:t>
      </w:r>
    </w:p>
    <w:p w14:paraId="07DFF086" w14:textId="24AE4A98" w:rsidR="00E277BB" w:rsidRPr="00230AC3" w:rsidRDefault="00E277BB" w:rsidP="00230AC3">
      <w:pPr>
        <w:pStyle w:val="ListParagraph"/>
        <w:numPr>
          <w:ilvl w:val="0"/>
          <w:numId w:val="8"/>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Submit a draft of the project to the committee </w:t>
      </w:r>
      <w:r w:rsidR="000A6B84">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hair for feedback</w:t>
      </w:r>
      <w:r w:rsidR="00DA78FC">
        <w:rPr>
          <w:rFonts w:ascii="Times New Roman" w:hAnsi="Times New Roman" w:cs="Times New Roman"/>
          <w:color w:val="000000" w:themeColor="text1"/>
          <w:sz w:val="24"/>
          <w:szCs w:val="24"/>
        </w:rPr>
        <w:t>.</w:t>
      </w:r>
    </w:p>
    <w:p w14:paraId="351AF289" w14:textId="6D8C48B5" w:rsidR="00E277BB" w:rsidRPr="00230AC3" w:rsidRDefault="00E277BB" w:rsidP="00230AC3">
      <w:pPr>
        <w:pStyle w:val="ListParagraph"/>
        <w:numPr>
          <w:ilvl w:val="0"/>
          <w:numId w:val="8"/>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Revise the project using feedback from the </w:t>
      </w:r>
      <w:r w:rsidR="000A6B84">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 xml:space="preserve">hair until the </w:t>
      </w:r>
      <w:r w:rsidR="000A6B84">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hair indicates readiness for an oral defense</w:t>
      </w:r>
      <w:r w:rsidR="00DA78FC">
        <w:rPr>
          <w:rFonts w:ascii="Times New Roman" w:hAnsi="Times New Roman" w:cs="Times New Roman"/>
          <w:color w:val="000000" w:themeColor="text1"/>
          <w:sz w:val="24"/>
          <w:szCs w:val="24"/>
        </w:rPr>
        <w:t>.</w:t>
      </w:r>
    </w:p>
    <w:p w14:paraId="0939D4E5" w14:textId="77777777" w:rsidR="00D76A88" w:rsidRDefault="00E277BB" w:rsidP="00230AC3">
      <w:pPr>
        <w:pStyle w:val="ListParagraph"/>
        <w:numPr>
          <w:ilvl w:val="0"/>
          <w:numId w:val="8"/>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Contact the full committee indicating that readiness for an oral defense of the project and to schedule a day and time for </w:t>
      </w:r>
      <w:r w:rsidR="00DE723C" w:rsidRPr="00230AC3">
        <w:rPr>
          <w:rFonts w:ascii="Times New Roman" w:hAnsi="Times New Roman" w:cs="Times New Roman"/>
          <w:color w:val="000000" w:themeColor="text1"/>
          <w:sz w:val="24"/>
          <w:szCs w:val="24"/>
        </w:rPr>
        <w:t>the</w:t>
      </w:r>
      <w:r w:rsidRPr="00230AC3">
        <w:rPr>
          <w:rFonts w:ascii="Times New Roman" w:hAnsi="Times New Roman" w:cs="Times New Roman"/>
          <w:color w:val="000000" w:themeColor="text1"/>
          <w:sz w:val="24"/>
          <w:szCs w:val="24"/>
        </w:rPr>
        <w:t xml:space="preserve"> oral defense of the project</w:t>
      </w:r>
      <w:r w:rsidR="00327AE7" w:rsidRPr="00230AC3">
        <w:rPr>
          <w:rFonts w:ascii="Times New Roman" w:hAnsi="Times New Roman" w:cs="Times New Roman"/>
          <w:color w:val="000000" w:themeColor="text1"/>
          <w:sz w:val="24"/>
          <w:szCs w:val="24"/>
        </w:rPr>
        <w:t>.</w:t>
      </w:r>
    </w:p>
    <w:p w14:paraId="156DF293" w14:textId="77777777" w:rsidR="00D76A88" w:rsidRDefault="00327AE7" w:rsidP="00D76A88">
      <w:pPr>
        <w:pStyle w:val="ListParagraph"/>
        <w:numPr>
          <w:ilvl w:val="1"/>
          <w:numId w:val="8"/>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Consider using a tool such as Doodle with lots of options for scheduling purposes</w:t>
      </w:r>
    </w:p>
    <w:p w14:paraId="65D751E7" w14:textId="35FFBE21" w:rsidR="00E277BB" w:rsidRPr="00230AC3" w:rsidRDefault="00D76A88" w:rsidP="00D76A88">
      <w:pPr>
        <w:pStyle w:val="ListParagraph"/>
        <w:numPr>
          <w:ilvl w:val="1"/>
          <w:numId w:val="8"/>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w:t>
      </w:r>
      <w:r w:rsidR="00327AE7" w:rsidRPr="00230AC3">
        <w:rPr>
          <w:rFonts w:ascii="Times New Roman" w:hAnsi="Times New Roman" w:cs="Times New Roman"/>
          <w:color w:val="000000" w:themeColor="text1"/>
          <w:sz w:val="24"/>
          <w:szCs w:val="24"/>
        </w:rPr>
        <w:t xml:space="preserve">ake sure that the options are </w:t>
      </w:r>
      <w:r w:rsidR="00327AE7" w:rsidRPr="006C62B2">
        <w:rPr>
          <w:rFonts w:ascii="Times New Roman" w:hAnsi="Times New Roman" w:cs="Times New Roman"/>
          <w:b/>
          <w:bCs/>
          <w:color w:val="000000" w:themeColor="text1"/>
          <w:sz w:val="24"/>
          <w:szCs w:val="24"/>
        </w:rPr>
        <w:t>at least three weeks</w:t>
      </w:r>
      <w:r w:rsidR="00327AE7" w:rsidRPr="00230AC3">
        <w:rPr>
          <w:rFonts w:ascii="Times New Roman" w:hAnsi="Times New Roman" w:cs="Times New Roman"/>
          <w:color w:val="000000" w:themeColor="text1"/>
          <w:sz w:val="24"/>
          <w:szCs w:val="24"/>
        </w:rPr>
        <w:t xml:space="preserve"> after the date by which committee members are expected to complete the Doodle.</w:t>
      </w:r>
    </w:p>
    <w:p w14:paraId="58EBF000" w14:textId="4AC0B26C" w:rsidR="00935554" w:rsidRPr="00230AC3" w:rsidRDefault="00935554" w:rsidP="00230AC3">
      <w:pPr>
        <w:pStyle w:val="ListParagraph"/>
        <w:numPr>
          <w:ilvl w:val="0"/>
          <w:numId w:val="8"/>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Contact the ETRA office to reserve a room for the defense and communicate that room to </w:t>
      </w:r>
      <w:r w:rsidR="008D4024" w:rsidRPr="00230AC3">
        <w:rPr>
          <w:rFonts w:ascii="Times New Roman" w:hAnsi="Times New Roman" w:cs="Times New Roman"/>
          <w:color w:val="000000" w:themeColor="text1"/>
          <w:sz w:val="24"/>
          <w:szCs w:val="24"/>
        </w:rPr>
        <w:t>the</w:t>
      </w:r>
      <w:r w:rsidRPr="00230AC3">
        <w:rPr>
          <w:rFonts w:ascii="Times New Roman" w:hAnsi="Times New Roman" w:cs="Times New Roman"/>
          <w:color w:val="000000" w:themeColor="text1"/>
          <w:sz w:val="24"/>
          <w:szCs w:val="24"/>
        </w:rPr>
        <w:t xml:space="preserve"> committee</w:t>
      </w:r>
      <w:r w:rsidR="00DA78FC">
        <w:rPr>
          <w:rFonts w:ascii="Times New Roman" w:hAnsi="Times New Roman" w:cs="Times New Roman"/>
          <w:color w:val="000000" w:themeColor="text1"/>
          <w:sz w:val="24"/>
          <w:szCs w:val="24"/>
        </w:rPr>
        <w:t>.</w:t>
      </w:r>
    </w:p>
    <w:p w14:paraId="6CE66AA2" w14:textId="5D89BC83" w:rsidR="00276CAD" w:rsidRPr="00230AC3" w:rsidRDefault="00276CAD" w:rsidP="00230AC3">
      <w:pPr>
        <w:pStyle w:val="ListParagraph"/>
        <w:numPr>
          <w:ilvl w:val="0"/>
          <w:numId w:val="8"/>
        </w:numPr>
        <w:spacing w:after="0" w:line="240" w:lineRule="auto"/>
        <w:rPr>
          <w:rFonts w:ascii="Times New Roman" w:hAnsi="Times New Roman" w:cs="Times New Roman"/>
          <w:b/>
          <w:bCs/>
          <w:color w:val="000000" w:themeColor="text1"/>
          <w:sz w:val="24"/>
          <w:szCs w:val="24"/>
        </w:rPr>
      </w:pPr>
      <w:r w:rsidRPr="00230AC3">
        <w:rPr>
          <w:rFonts w:ascii="Times New Roman" w:hAnsi="Times New Roman" w:cs="Times New Roman"/>
          <w:color w:val="000000" w:themeColor="text1"/>
          <w:sz w:val="24"/>
          <w:szCs w:val="24"/>
        </w:rPr>
        <w:t xml:space="preserve">Orally defend </w:t>
      </w:r>
      <w:r w:rsidR="008D4024" w:rsidRPr="00230AC3">
        <w:rPr>
          <w:rFonts w:ascii="Times New Roman" w:hAnsi="Times New Roman" w:cs="Times New Roman"/>
          <w:color w:val="000000" w:themeColor="text1"/>
          <w:sz w:val="24"/>
          <w:szCs w:val="24"/>
        </w:rPr>
        <w:t>the</w:t>
      </w:r>
      <w:r w:rsidRPr="00230AC3">
        <w:rPr>
          <w:rFonts w:ascii="Times New Roman" w:hAnsi="Times New Roman" w:cs="Times New Roman"/>
          <w:color w:val="000000" w:themeColor="text1"/>
          <w:sz w:val="24"/>
          <w:szCs w:val="24"/>
        </w:rPr>
        <w:t xml:space="preserve"> project</w:t>
      </w:r>
      <w:r w:rsidR="00DA78FC">
        <w:rPr>
          <w:rFonts w:ascii="Times New Roman" w:hAnsi="Times New Roman" w:cs="Times New Roman"/>
          <w:color w:val="000000" w:themeColor="text1"/>
          <w:sz w:val="24"/>
          <w:szCs w:val="24"/>
        </w:rPr>
        <w:t>.</w:t>
      </w:r>
    </w:p>
    <w:p w14:paraId="77456723" w14:textId="2EDE69DD" w:rsidR="00752B33" w:rsidRPr="00230AC3" w:rsidRDefault="00752B33" w:rsidP="00230AC3">
      <w:pPr>
        <w:pStyle w:val="ListParagraph"/>
        <w:numPr>
          <w:ilvl w:val="1"/>
          <w:numId w:val="8"/>
        </w:numPr>
        <w:spacing w:after="0" w:line="240" w:lineRule="auto"/>
        <w:rPr>
          <w:rFonts w:ascii="Times New Roman" w:hAnsi="Times New Roman" w:cs="Times New Roman"/>
          <w:iCs/>
          <w:color w:val="000000" w:themeColor="text1"/>
          <w:sz w:val="24"/>
          <w:szCs w:val="24"/>
        </w:rPr>
      </w:pPr>
      <w:r w:rsidRPr="00230AC3">
        <w:rPr>
          <w:rFonts w:ascii="Times New Roman" w:hAnsi="Times New Roman" w:cs="Times New Roman"/>
          <w:color w:val="000000" w:themeColor="text1"/>
          <w:sz w:val="24"/>
          <w:szCs w:val="24"/>
        </w:rPr>
        <w:t>Successful completion of the oral defense is the last major step toward completing degree requirements.</w:t>
      </w:r>
    </w:p>
    <w:p w14:paraId="63F7B49E" w14:textId="39CE4A34" w:rsidR="0001267F" w:rsidRPr="008C33F0" w:rsidRDefault="00274D4D" w:rsidP="00230AC3">
      <w:pPr>
        <w:pStyle w:val="ListParagraph"/>
        <w:numPr>
          <w:ilvl w:val="1"/>
          <w:numId w:val="8"/>
        </w:numPr>
        <w:spacing w:after="0" w:line="240" w:lineRule="auto"/>
        <w:rPr>
          <w:rFonts w:ascii="Times New Roman" w:hAnsi="Times New Roman" w:cs="Times New Roman"/>
          <w:iCs/>
          <w:color w:val="000000" w:themeColor="text1"/>
          <w:sz w:val="24"/>
          <w:szCs w:val="24"/>
        </w:rPr>
      </w:pPr>
      <w:r w:rsidRPr="008C33F0">
        <w:rPr>
          <w:rFonts w:ascii="Times New Roman" w:hAnsi="Times New Roman" w:cs="Times New Roman"/>
          <w:color w:val="000000" w:themeColor="text1"/>
          <w:sz w:val="24"/>
          <w:szCs w:val="24"/>
        </w:rPr>
        <w:t xml:space="preserve">The </w:t>
      </w:r>
      <w:r w:rsidR="000A6B84">
        <w:rPr>
          <w:rFonts w:ascii="Times New Roman" w:hAnsi="Times New Roman" w:cs="Times New Roman"/>
          <w:color w:val="000000" w:themeColor="text1"/>
          <w:sz w:val="24"/>
          <w:szCs w:val="24"/>
        </w:rPr>
        <w:t>c</w:t>
      </w:r>
      <w:r w:rsidRPr="008C33F0">
        <w:rPr>
          <w:rFonts w:ascii="Times New Roman" w:hAnsi="Times New Roman" w:cs="Times New Roman"/>
          <w:color w:val="000000" w:themeColor="text1"/>
          <w:sz w:val="24"/>
          <w:szCs w:val="24"/>
        </w:rPr>
        <w:t xml:space="preserve">hair will bring </w:t>
      </w:r>
      <w:r w:rsidR="0001267F" w:rsidRPr="008C33F0">
        <w:rPr>
          <w:rFonts w:ascii="Times New Roman" w:hAnsi="Times New Roman" w:cs="Times New Roman"/>
          <w:color w:val="000000" w:themeColor="text1"/>
          <w:sz w:val="24"/>
          <w:szCs w:val="24"/>
        </w:rPr>
        <w:t xml:space="preserve">a completed </w:t>
      </w:r>
      <w:r w:rsidR="009F7899" w:rsidRPr="008C33F0">
        <w:rPr>
          <w:rFonts w:ascii="Times New Roman" w:hAnsi="Times New Roman" w:cs="Times New Roman"/>
          <w:color w:val="000000" w:themeColor="text1"/>
          <w:sz w:val="24"/>
          <w:szCs w:val="24"/>
        </w:rPr>
        <w:t>E</w:t>
      </w:r>
      <w:r w:rsidR="00736A75" w:rsidRPr="008C33F0">
        <w:rPr>
          <w:rFonts w:ascii="Times New Roman" w:hAnsi="Times New Roman" w:cs="Times New Roman"/>
          <w:color w:val="000000" w:themeColor="text1"/>
          <w:sz w:val="24"/>
          <w:szCs w:val="24"/>
        </w:rPr>
        <w:t xml:space="preserve">xamination </w:t>
      </w:r>
      <w:r w:rsidR="009F7899" w:rsidRPr="008C33F0">
        <w:rPr>
          <w:rFonts w:ascii="Times New Roman" w:hAnsi="Times New Roman" w:cs="Times New Roman"/>
          <w:color w:val="000000" w:themeColor="text1"/>
          <w:sz w:val="24"/>
          <w:szCs w:val="24"/>
        </w:rPr>
        <w:t>R</w:t>
      </w:r>
      <w:r w:rsidR="00736A75" w:rsidRPr="008C33F0">
        <w:rPr>
          <w:rFonts w:ascii="Times New Roman" w:hAnsi="Times New Roman" w:cs="Times New Roman"/>
          <w:color w:val="000000" w:themeColor="text1"/>
          <w:sz w:val="24"/>
          <w:szCs w:val="24"/>
        </w:rPr>
        <w:t>eport</w:t>
      </w:r>
      <w:r w:rsidR="0001267F" w:rsidRPr="008C33F0">
        <w:rPr>
          <w:rFonts w:ascii="Times New Roman" w:hAnsi="Times New Roman" w:cs="Times New Roman"/>
          <w:color w:val="000000" w:themeColor="text1"/>
          <w:sz w:val="24"/>
          <w:szCs w:val="24"/>
        </w:rPr>
        <w:t xml:space="preserve"> form to the oral defense.</w:t>
      </w:r>
    </w:p>
    <w:p w14:paraId="38C92F93" w14:textId="3A018FDF" w:rsidR="00A12F05" w:rsidRPr="008C33F0" w:rsidRDefault="00A12F05" w:rsidP="00230AC3">
      <w:pPr>
        <w:pStyle w:val="ListParagraph"/>
        <w:numPr>
          <w:ilvl w:val="1"/>
          <w:numId w:val="8"/>
        </w:numPr>
        <w:spacing w:after="0" w:line="240" w:lineRule="auto"/>
        <w:rPr>
          <w:rFonts w:ascii="Times New Roman" w:hAnsi="Times New Roman" w:cs="Times New Roman"/>
          <w:iCs/>
          <w:color w:val="000000" w:themeColor="text1"/>
          <w:sz w:val="24"/>
          <w:szCs w:val="24"/>
        </w:rPr>
      </w:pPr>
      <w:r w:rsidRPr="008C33F0">
        <w:rPr>
          <w:rFonts w:ascii="Times New Roman" w:hAnsi="Times New Roman" w:cs="Times New Roman"/>
          <w:color w:val="000000" w:themeColor="text1"/>
          <w:sz w:val="24"/>
          <w:szCs w:val="24"/>
        </w:rPr>
        <w:t xml:space="preserve">On the day of the oral defense, </w:t>
      </w:r>
      <w:r w:rsidR="00C0651C" w:rsidRPr="008C33F0">
        <w:rPr>
          <w:rFonts w:ascii="Times New Roman" w:hAnsi="Times New Roman" w:cs="Times New Roman"/>
          <w:color w:val="000000" w:themeColor="text1"/>
          <w:sz w:val="24"/>
          <w:szCs w:val="24"/>
        </w:rPr>
        <w:t xml:space="preserve">a </w:t>
      </w:r>
      <w:r w:rsidRPr="008C33F0">
        <w:rPr>
          <w:rFonts w:ascii="Times New Roman" w:hAnsi="Times New Roman" w:cs="Times New Roman"/>
          <w:color w:val="000000" w:themeColor="text1"/>
          <w:sz w:val="24"/>
          <w:szCs w:val="24"/>
        </w:rPr>
        <w:t>student should arrive early to the room and set up required technology (e.g., turn on computer, connect and turn on projector, and open presentation) for face-to-face defenses; or log</w:t>
      </w:r>
      <w:r w:rsidR="000A6B84">
        <w:rPr>
          <w:rFonts w:ascii="Times New Roman" w:hAnsi="Times New Roman" w:cs="Times New Roman"/>
          <w:color w:val="000000" w:themeColor="text1"/>
          <w:sz w:val="24"/>
          <w:szCs w:val="24"/>
        </w:rPr>
        <w:t xml:space="preserve"> </w:t>
      </w:r>
      <w:r w:rsidRPr="008C33F0">
        <w:rPr>
          <w:rFonts w:ascii="Times New Roman" w:hAnsi="Times New Roman" w:cs="Times New Roman"/>
          <w:color w:val="000000" w:themeColor="text1"/>
          <w:sz w:val="24"/>
          <w:szCs w:val="24"/>
        </w:rPr>
        <w:t xml:space="preserve">in early, configure tool settings (e.g., turn on audio and video for all persons), and import and open presentation for online defenses. </w:t>
      </w:r>
      <w:r w:rsidR="00C0651C" w:rsidRPr="008C33F0">
        <w:rPr>
          <w:rFonts w:ascii="Times New Roman" w:hAnsi="Times New Roman" w:cs="Times New Roman"/>
          <w:color w:val="000000" w:themeColor="text1"/>
          <w:sz w:val="24"/>
          <w:szCs w:val="24"/>
        </w:rPr>
        <w:t>A s</w:t>
      </w:r>
      <w:r w:rsidRPr="008C33F0">
        <w:rPr>
          <w:rFonts w:ascii="Times New Roman" w:hAnsi="Times New Roman" w:cs="Times New Roman"/>
          <w:color w:val="000000" w:themeColor="text1"/>
          <w:sz w:val="24"/>
          <w:szCs w:val="24"/>
        </w:rPr>
        <w:t>tudent may bring food and drinks to face-to-face defenses, but it should be kept simple (e.g., cookies, bagels, coffee).</w:t>
      </w:r>
    </w:p>
    <w:p w14:paraId="0EA27F5E" w14:textId="616C0144" w:rsidR="0001267F" w:rsidRPr="008C33F0" w:rsidRDefault="0001267F" w:rsidP="00230AC3">
      <w:pPr>
        <w:pStyle w:val="ListParagraph"/>
        <w:numPr>
          <w:ilvl w:val="1"/>
          <w:numId w:val="8"/>
        </w:numPr>
        <w:spacing w:after="0" w:line="240" w:lineRule="auto"/>
        <w:rPr>
          <w:rFonts w:ascii="Times New Roman" w:hAnsi="Times New Roman" w:cs="Times New Roman"/>
          <w:iCs/>
          <w:color w:val="000000" w:themeColor="text1"/>
          <w:sz w:val="24"/>
          <w:szCs w:val="24"/>
        </w:rPr>
      </w:pPr>
      <w:r w:rsidRPr="008C33F0">
        <w:rPr>
          <w:rFonts w:ascii="Times New Roman" w:hAnsi="Times New Roman" w:cs="Times New Roman"/>
          <w:color w:val="000000" w:themeColor="text1"/>
          <w:sz w:val="24"/>
          <w:szCs w:val="24"/>
        </w:rPr>
        <w:t>Student first present</w:t>
      </w:r>
      <w:r w:rsidR="00C0651C" w:rsidRPr="008C33F0">
        <w:rPr>
          <w:rFonts w:ascii="Times New Roman" w:hAnsi="Times New Roman" w:cs="Times New Roman"/>
          <w:color w:val="000000" w:themeColor="text1"/>
          <w:sz w:val="24"/>
          <w:szCs w:val="24"/>
        </w:rPr>
        <w:t>s</w:t>
      </w:r>
      <w:r w:rsidRPr="008C33F0">
        <w:rPr>
          <w:rFonts w:ascii="Times New Roman" w:hAnsi="Times New Roman" w:cs="Times New Roman"/>
          <w:color w:val="000000" w:themeColor="text1"/>
          <w:sz w:val="24"/>
          <w:szCs w:val="24"/>
        </w:rPr>
        <w:t xml:space="preserve"> study in 20-30 minutes.</w:t>
      </w:r>
    </w:p>
    <w:p w14:paraId="786C0B3A" w14:textId="069CE2EF" w:rsidR="0001267F" w:rsidRPr="008C33F0" w:rsidRDefault="0001267F" w:rsidP="00230AC3">
      <w:pPr>
        <w:pStyle w:val="ListParagraph"/>
        <w:numPr>
          <w:ilvl w:val="1"/>
          <w:numId w:val="8"/>
        </w:numPr>
        <w:spacing w:after="0" w:line="240" w:lineRule="auto"/>
        <w:rPr>
          <w:rFonts w:ascii="Times New Roman" w:hAnsi="Times New Roman" w:cs="Times New Roman"/>
          <w:b/>
          <w:bCs/>
          <w:iCs/>
          <w:color w:val="000000" w:themeColor="text1"/>
          <w:sz w:val="24"/>
          <w:szCs w:val="24"/>
        </w:rPr>
      </w:pPr>
      <w:r w:rsidRPr="008C33F0">
        <w:rPr>
          <w:rFonts w:ascii="Times New Roman" w:hAnsi="Times New Roman" w:cs="Times New Roman"/>
          <w:color w:val="000000" w:themeColor="text1"/>
          <w:sz w:val="24"/>
          <w:szCs w:val="24"/>
        </w:rPr>
        <w:t xml:space="preserve">The presentation is followed by an oral defense of the project. The </w:t>
      </w:r>
      <w:r w:rsidR="00023475" w:rsidRPr="008C33F0">
        <w:rPr>
          <w:rFonts w:ascii="Times New Roman" w:hAnsi="Times New Roman" w:cs="Times New Roman"/>
          <w:color w:val="000000" w:themeColor="text1"/>
          <w:sz w:val="24"/>
          <w:szCs w:val="24"/>
        </w:rPr>
        <w:t xml:space="preserve">project </w:t>
      </w:r>
      <w:r w:rsidRPr="008C33F0">
        <w:rPr>
          <w:rFonts w:ascii="Times New Roman" w:hAnsi="Times New Roman" w:cs="Times New Roman"/>
          <w:color w:val="000000" w:themeColor="text1"/>
          <w:sz w:val="24"/>
          <w:szCs w:val="24"/>
        </w:rPr>
        <w:t xml:space="preserve">committee will conduct this final examination of the project. </w:t>
      </w:r>
    </w:p>
    <w:p w14:paraId="48BE060E" w14:textId="3B92DB5C" w:rsidR="00037474" w:rsidRPr="008C33F0" w:rsidRDefault="00037474" w:rsidP="00230AC3">
      <w:pPr>
        <w:pStyle w:val="ListParagraph"/>
        <w:numPr>
          <w:ilvl w:val="0"/>
          <w:numId w:val="8"/>
        </w:numPr>
        <w:spacing w:after="0" w:line="240" w:lineRule="auto"/>
        <w:rPr>
          <w:rFonts w:ascii="Times New Roman" w:hAnsi="Times New Roman" w:cs="Times New Roman"/>
          <w:b/>
          <w:bCs/>
          <w:color w:val="000000" w:themeColor="text1"/>
          <w:sz w:val="24"/>
          <w:szCs w:val="24"/>
        </w:rPr>
      </w:pPr>
      <w:r w:rsidRPr="008C33F0">
        <w:rPr>
          <w:rFonts w:ascii="Times New Roman" w:hAnsi="Times New Roman" w:cs="Times New Roman"/>
          <w:color w:val="000000" w:themeColor="text1"/>
          <w:sz w:val="24"/>
          <w:szCs w:val="24"/>
        </w:rPr>
        <w:t xml:space="preserve">As needed, revise the project using feedback gathered from the committee during the oral defense and resubmit it to the </w:t>
      </w:r>
      <w:r w:rsidR="000A6B84">
        <w:rPr>
          <w:rFonts w:ascii="Times New Roman" w:hAnsi="Times New Roman" w:cs="Times New Roman"/>
          <w:color w:val="000000" w:themeColor="text1"/>
          <w:sz w:val="24"/>
          <w:szCs w:val="24"/>
        </w:rPr>
        <w:t>c</w:t>
      </w:r>
      <w:r w:rsidRPr="008C33F0">
        <w:rPr>
          <w:rFonts w:ascii="Times New Roman" w:hAnsi="Times New Roman" w:cs="Times New Roman"/>
          <w:color w:val="000000" w:themeColor="text1"/>
          <w:sz w:val="24"/>
          <w:szCs w:val="24"/>
        </w:rPr>
        <w:t>hair for final approval</w:t>
      </w:r>
      <w:r w:rsidR="00DA78FC" w:rsidRPr="008C33F0">
        <w:rPr>
          <w:rFonts w:ascii="Times New Roman" w:hAnsi="Times New Roman" w:cs="Times New Roman"/>
          <w:color w:val="000000" w:themeColor="text1"/>
          <w:sz w:val="24"/>
          <w:szCs w:val="24"/>
        </w:rPr>
        <w:t>.</w:t>
      </w:r>
    </w:p>
    <w:p w14:paraId="06A2C080" w14:textId="0BF62DFE" w:rsidR="00CD771E" w:rsidRPr="008C33F0" w:rsidRDefault="00CD771E" w:rsidP="00230AC3">
      <w:pPr>
        <w:pStyle w:val="ListParagraph"/>
        <w:numPr>
          <w:ilvl w:val="0"/>
          <w:numId w:val="8"/>
        </w:numPr>
        <w:spacing w:after="0" w:line="240" w:lineRule="auto"/>
        <w:rPr>
          <w:rFonts w:ascii="Times New Roman" w:hAnsi="Times New Roman" w:cs="Times New Roman"/>
          <w:b/>
          <w:bCs/>
          <w:color w:val="000000" w:themeColor="text1"/>
          <w:sz w:val="24"/>
          <w:szCs w:val="24"/>
        </w:rPr>
      </w:pPr>
      <w:r w:rsidRPr="008C33F0">
        <w:rPr>
          <w:rFonts w:ascii="Times New Roman" w:hAnsi="Times New Roman" w:cs="Times New Roman"/>
          <w:iCs/>
          <w:color w:val="000000" w:themeColor="text1"/>
          <w:sz w:val="24"/>
          <w:szCs w:val="24"/>
        </w:rPr>
        <w:t xml:space="preserve">The </w:t>
      </w:r>
      <w:r w:rsidR="000A6B84">
        <w:rPr>
          <w:rFonts w:ascii="Times New Roman" w:hAnsi="Times New Roman" w:cs="Times New Roman"/>
          <w:iCs/>
          <w:color w:val="000000" w:themeColor="text1"/>
          <w:sz w:val="24"/>
          <w:szCs w:val="24"/>
        </w:rPr>
        <w:t>c</w:t>
      </w:r>
      <w:r w:rsidRPr="008C33F0">
        <w:rPr>
          <w:rFonts w:ascii="Times New Roman" w:hAnsi="Times New Roman" w:cs="Times New Roman"/>
          <w:iCs/>
          <w:color w:val="000000" w:themeColor="text1"/>
          <w:sz w:val="24"/>
          <w:szCs w:val="24"/>
        </w:rPr>
        <w:t>hair</w:t>
      </w:r>
      <w:r w:rsidR="00274D4D" w:rsidRPr="008C33F0">
        <w:rPr>
          <w:rFonts w:ascii="Times New Roman" w:hAnsi="Times New Roman" w:cs="Times New Roman"/>
          <w:iCs/>
          <w:color w:val="000000" w:themeColor="text1"/>
          <w:sz w:val="24"/>
          <w:szCs w:val="24"/>
        </w:rPr>
        <w:t xml:space="preserve"> prepares and</w:t>
      </w:r>
      <w:r w:rsidRPr="008C33F0">
        <w:rPr>
          <w:rFonts w:ascii="Times New Roman" w:hAnsi="Times New Roman" w:cs="Times New Roman"/>
          <w:iCs/>
          <w:color w:val="000000" w:themeColor="text1"/>
          <w:sz w:val="24"/>
          <w:szCs w:val="24"/>
        </w:rPr>
        <w:t xml:space="preserve"> submits the </w:t>
      </w:r>
      <w:r w:rsidR="009F7899" w:rsidRPr="008C33F0">
        <w:rPr>
          <w:rFonts w:ascii="Times New Roman" w:hAnsi="Times New Roman" w:cs="Times New Roman"/>
          <w:color w:val="000000" w:themeColor="text1"/>
          <w:sz w:val="24"/>
          <w:szCs w:val="24"/>
        </w:rPr>
        <w:t>E</w:t>
      </w:r>
      <w:r w:rsidRPr="008C33F0">
        <w:rPr>
          <w:rFonts w:ascii="Times New Roman" w:hAnsi="Times New Roman" w:cs="Times New Roman"/>
          <w:color w:val="000000" w:themeColor="text1"/>
          <w:sz w:val="24"/>
          <w:szCs w:val="24"/>
        </w:rPr>
        <w:t xml:space="preserve">xamination </w:t>
      </w:r>
      <w:r w:rsidR="009F7899" w:rsidRPr="008C33F0">
        <w:rPr>
          <w:rFonts w:ascii="Times New Roman" w:hAnsi="Times New Roman" w:cs="Times New Roman"/>
          <w:color w:val="000000" w:themeColor="text1"/>
          <w:sz w:val="24"/>
          <w:szCs w:val="24"/>
        </w:rPr>
        <w:t>R</w:t>
      </w:r>
      <w:r w:rsidRPr="008C33F0">
        <w:rPr>
          <w:rFonts w:ascii="Times New Roman" w:hAnsi="Times New Roman" w:cs="Times New Roman"/>
          <w:color w:val="000000" w:themeColor="text1"/>
          <w:sz w:val="24"/>
          <w:szCs w:val="24"/>
        </w:rPr>
        <w:t>eport form indicating successful completion of the project.</w:t>
      </w:r>
      <w:r w:rsidRPr="008C33F0">
        <w:rPr>
          <w:rFonts w:ascii="Times New Roman" w:hAnsi="Times New Roman" w:cs="Times New Roman"/>
          <w:iCs/>
          <w:color w:val="000000" w:themeColor="text1"/>
          <w:sz w:val="24"/>
          <w:szCs w:val="24"/>
        </w:rPr>
        <w:t xml:space="preserve"> Note that the Graduate School has a </w:t>
      </w:r>
      <w:r w:rsidRPr="008C33F0">
        <w:rPr>
          <w:rFonts w:ascii="Times New Roman" w:hAnsi="Times New Roman" w:cs="Times New Roman"/>
          <w:color w:val="000000" w:themeColor="text1"/>
          <w:sz w:val="24"/>
          <w:szCs w:val="24"/>
        </w:rPr>
        <w:t xml:space="preserve">strict deadline for </w:t>
      </w:r>
      <w:r w:rsidR="00274D4D" w:rsidRPr="008C33F0">
        <w:rPr>
          <w:rFonts w:ascii="Times New Roman" w:hAnsi="Times New Roman" w:cs="Times New Roman"/>
          <w:color w:val="000000" w:themeColor="text1"/>
          <w:sz w:val="24"/>
          <w:szCs w:val="24"/>
        </w:rPr>
        <w:t xml:space="preserve">submission of </w:t>
      </w:r>
      <w:r w:rsidRPr="008C33F0">
        <w:rPr>
          <w:rFonts w:ascii="Times New Roman" w:hAnsi="Times New Roman" w:cs="Times New Roman"/>
          <w:color w:val="000000" w:themeColor="text1"/>
          <w:sz w:val="24"/>
          <w:szCs w:val="24"/>
        </w:rPr>
        <w:t xml:space="preserve">the </w:t>
      </w:r>
      <w:r w:rsidR="009F7899" w:rsidRPr="008C33F0">
        <w:rPr>
          <w:rFonts w:ascii="Times New Roman" w:hAnsi="Times New Roman" w:cs="Times New Roman"/>
          <w:color w:val="000000" w:themeColor="text1"/>
          <w:sz w:val="24"/>
          <w:szCs w:val="24"/>
        </w:rPr>
        <w:t>E</w:t>
      </w:r>
      <w:r w:rsidRPr="008C33F0">
        <w:rPr>
          <w:rFonts w:ascii="Times New Roman" w:hAnsi="Times New Roman" w:cs="Times New Roman"/>
          <w:color w:val="000000" w:themeColor="text1"/>
          <w:sz w:val="24"/>
          <w:szCs w:val="24"/>
        </w:rPr>
        <w:t xml:space="preserve">xamination </w:t>
      </w:r>
      <w:r w:rsidR="009F7899" w:rsidRPr="008C33F0">
        <w:rPr>
          <w:rFonts w:ascii="Times New Roman" w:hAnsi="Times New Roman" w:cs="Times New Roman"/>
          <w:color w:val="000000" w:themeColor="text1"/>
          <w:sz w:val="24"/>
          <w:szCs w:val="24"/>
        </w:rPr>
        <w:t>R</w:t>
      </w:r>
      <w:r w:rsidRPr="008C33F0">
        <w:rPr>
          <w:rFonts w:ascii="Times New Roman" w:hAnsi="Times New Roman" w:cs="Times New Roman"/>
          <w:color w:val="000000" w:themeColor="text1"/>
          <w:sz w:val="24"/>
          <w:szCs w:val="24"/>
        </w:rPr>
        <w:t>eport form.</w:t>
      </w:r>
    </w:p>
    <w:p w14:paraId="78D8B3FC" w14:textId="77777777" w:rsidR="005C7FD7" w:rsidRPr="00230AC3" w:rsidRDefault="005C7FD7" w:rsidP="00230AC3">
      <w:pPr>
        <w:pStyle w:val="ListParagraph"/>
        <w:numPr>
          <w:ilvl w:val="0"/>
          <w:numId w:val="8"/>
        </w:numPr>
        <w:spacing w:after="0" w:line="240" w:lineRule="auto"/>
        <w:rPr>
          <w:rFonts w:ascii="Times New Roman" w:hAnsi="Times New Roman" w:cs="Times New Roman"/>
          <w:b/>
          <w:bCs/>
          <w:color w:val="000000" w:themeColor="text1"/>
          <w:sz w:val="24"/>
          <w:szCs w:val="24"/>
        </w:rPr>
      </w:pPr>
      <w:r w:rsidRPr="00230AC3">
        <w:rPr>
          <w:rFonts w:ascii="Times New Roman" w:hAnsi="Times New Roman" w:cs="Times New Roman"/>
          <w:color w:val="000000" w:themeColor="text1"/>
          <w:sz w:val="24"/>
          <w:szCs w:val="24"/>
        </w:rPr>
        <w:t xml:space="preserve">Receive a letter from the Graduate School and the ETRA Department confirming the outcome of capstone. </w:t>
      </w:r>
    </w:p>
    <w:p w14:paraId="488C5139" w14:textId="4E9E8F82" w:rsidR="00694132" w:rsidRDefault="00694132" w:rsidP="00230AC3">
      <w:pPr>
        <w:spacing w:after="0" w:line="240" w:lineRule="auto"/>
        <w:contextualSpacing/>
        <w:rPr>
          <w:rFonts w:ascii="Times New Roman" w:hAnsi="Times New Roman" w:cs="Times New Roman"/>
          <w:b/>
          <w:bCs/>
          <w:color w:val="000000" w:themeColor="text1"/>
          <w:sz w:val="24"/>
          <w:szCs w:val="24"/>
        </w:rPr>
      </w:pPr>
    </w:p>
    <w:p w14:paraId="33F44F8F" w14:textId="77777777" w:rsidR="00457733" w:rsidRPr="00230AC3" w:rsidRDefault="00457733" w:rsidP="00230AC3">
      <w:pPr>
        <w:spacing w:after="0" w:line="240" w:lineRule="auto"/>
        <w:contextualSpacing/>
        <w:rPr>
          <w:rFonts w:ascii="Times New Roman" w:hAnsi="Times New Roman" w:cs="Times New Roman"/>
          <w:color w:val="000000" w:themeColor="text1"/>
          <w:sz w:val="24"/>
          <w:szCs w:val="24"/>
        </w:rPr>
      </w:pPr>
    </w:p>
    <w:p w14:paraId="00E2A6D0" w14:textId="64D40B85" w:rsidR="00253862" w:rsidRPr="00230AC3" w:rsidRDefault="00253862" w:rsidP="00230AC3">
      <w:pPr>
        <w:pStyle w:val="ListParagraph"/>
        <w:numPr>
          <w:ilvl w:val="0"/>
          <w:numId w:val="2"/>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b/>
          <w:color w:val="000000" w:themeColor="text1"/>
          <w:sz w:val="24"/>
          <w:szCs w:val="24"/>
        </w:rPr>
        <w:t>PORTFOLIO</w:t>
      </w:r>
    </w:p>
    <w:p w14:paraId="31747F0F" w14:textId="77777777" w:rsidR="00EC11F5" w:rsidRPr="00230AC3" w:rsidRDefault="00EC11F5" w:rsidP="00230AC3">
      <w:pPr>
        <w:spacing w:after="0" w:line="240" w:lineRule="auto"/>
        <w:contextualSpacing/>
        <w:rPr>
          <w:rFonts w:ascii="Times New Roman" w:hAnsi="Times New Roman" w:cs="Times New Roman"/>
          <w:b/>
          <w:color w:val="000000" w:themeColor="text1"/>
          <w:sz w:val="24"/>
          <w:szCs w:val="24"/>
        </w:rPr>
      </w:pPr>
    </w:p>
    <w:p w14:paraId="46B2ABCC" w14:textId="7445B542" w:rsidR="00707C97" w:rsidRPr="00230AC3" w:rsidRDefault="00EC11F5" w:rsidP="00230AC3">
      <w:pPr>
        <w:spacing w:after="0" w:line="240" w:lineRule="auto"/>
        <w:contextualSpacing/>
        <w:rPr>
          <w:rFonts w:ascii="Times New Roman" w:hAnsi="Times New Roman" w:cs="Times New Roman"/>
          <w:b/>
          <w:color w:val="000000" w:themeColor="text1"/>
          <w:sz w:val="24"/>
          <w:szCs w:val="24"/>
        </w:rPr>
      </w:pPr>
      <w:r w:rsidRPr="00230AC3">
        <w:rPr>
          <w:rFonts w:ascii="Times New Roman" w:hAnsi="Times New Roman" w:cs="Times New Roman"/>
          <w:b/>
          <w:color w:val="000000" w:themeColor="text1"/>
          <w:sz w:val="24"/>
          <w:szCs w:val="24"/>
        </w:rPr>
        <w:t xml:space="preserve">Portfolio </w:t>
      </w:r>
      <w:r w:rsidR="001F1896" w:rsidRPr="00230AC3">
        <w:rPr>
          <w:rFonts w:ascii="Times New Roman" w:hAnsi="Times New Roman" w:cs="Times New Roman"/>
          <w:b/>
          <w:color w:val="000000" w:themeColor="text1"/>
          <w:sz w:val="24"/>
          <w:szCs w:val="24"/>
        </w:rPr>
        <w:t xml:space="preserve">Description: </w:t>
      </w:r>
    </w:p>
    <w:p w14:paraId="0BBBBD66" w14:textId="4AF6CB5D" w:rsidR="007809C9" w:rsidRPr="00C0651C" w:rsidRDefault="00936D61" w:rsidP="00C0651C">
      <w:pPr>
        <w:pStyle w:val="CommentText"/>
        <w:spacing w:after="0"/>
        <w:ind w:firstLine="720"/>
        <w:contextualSpacing/>
        <w:rPr>
          <w:rFonts w:ascii="Times New Roman" w:hAnsi="Times New Roman" w:cs="Times New Roman"/>
          <w:color w:val="000000" w:themeColor="text1"/>
          <w:sz w:val="24"/>
          <w:szCs w:val="24"/>
        </w:rPr>
      </w:pPr>
      <w:r w:rsidRPr="483C7592">
        <w:rPr>
          <w:rFonts w:ascii="Times New Roman" w:hAnsi="Times New Roman" w:cs="Times New Roman"/>
          <w:color w:val="000000" w:themeColor="text1"/>
          <w:sz w:val="24"/>
          <w:szCs w:val="24"/>
        </w:rPr>
        <w:t xml:space="preserve">The portfolio option engages </w:t>
      </w:r>
      <w:r w:rsidR="00C0651C" w:rsidRPr="483C7592">
        <w:rPr>
          <w:rFonts w:ascii="Times New Roman" w:hAnsi="Times New Roman" w:cs="Times New Roman"/>
          <w:color w:val="000000" w:themeColor="text1"/>
          <w:sz w:val="24"/>
          <w:szCs w:val="24"/>
        </w:rPr>
        <w:t xml:space="preserve">a </w:t>
      </w:r>
      <w:r w:rsidR="00D551A1" w:rsidRPr="483C7592">
        <w:rPr>
          <w:rFonts w:ascii="Times New Roman" w:hAnsi="Times New Roman" w:cs="Times New Roman"/>
          <w:color w:val="000000" w:themeColor="text1"/>
          <w:sz w:val="24"/>
          <w:szCs w:val="24"/>
        </w:rPr>
        <w:t xml:space="preserve">student </w:t>
      </w:r>
      <w:r w:rsidRPr="483C7592">
        <w:rPr>
          <w:rFonts w:ascii="Times New Roman" w:hAnsi="Times New Roman" w:cs="Times New Roman"/>
          <w:color w:val="000000" w:themeColor="text1"/>
          <w:sz w:val="24"/>
          <w:szCs w:val="24"/>
        </w:rPr>
        <w:t>in the development of a professional portfolio plus additional coursework.</w:t>
      </w:r>
      <w:r w:rsidR="00D551A1" w:rsidRPr="483C7592">
        <w:rPr>
          <w:rFonts w:ascii="Times New Roman" w:hAnsi="Times New Roman" w:cs="Times New Roman"/>
          <w:color w:val="000000" w:themeColor="text1"/>
          <w:sz w:val="24"/>
          <w:szCs w:val="24"/>
        </w:rPr>
        <w:t xml:space="preserve"> </w:t>
      </w:r>
      <w:r w:rsidR="007809C9" w:rsidRPr="483C7592">
        <w:rPr>
          <w:rFonts w:ascii="Times New Roman" w:hAnsi="Times New Roman" w:cs="Times New Roman"/>
          <w:color w:val="000000" w:themeColor="text1"/>
          <w:sz w:val="24"/>
          <w:szCs w:val="24"/>
        </w:rPr>
        <w:t xml:space="preserve">For the portfolio option, </w:t>
      </w:r>
      <w:r w:rsidR="00C0651C" w:rsidRPr="483C7592">
        <w:rPr>
          <w:rFonts w:ascii="Times New Roman" w:hAnsi="Times New Roman" w:cs="Times New Roman"/>
          <w:color w:val="000000" w:themeColor="text1"/>
          <w:sz w:val="24"/>
          <w:szCs w:val="24"/>
        </w:rPr>
        <w:t xml:space="preserve">a </w:t>
      </w:r>
      <w:r w:rsidR="007809C9" w:rsidRPr="483C7592">
        <w:rPr>
          <w:rFonts w:ascii="Times New Roman" w:hAnsi="Times New Roman" w:cs="Times New Roman"/>
          <w:color w:val="000000" w:themeColor="text1"/>
          <w:sz w:val="24"/>
          <w:szCs w:val="24"/>
        </w:rPr>
        <w:t>student</w:t>
      </w:r>
      <w:r w:rsidR="00C0651C" w:rsidRPr="483C7592">
        <w:rPr>
          <w:rFonts w:ascii="Times New Roman" w:hAnsi="Times New Roman" w:cs="Times New Roman"/>
          <w:color w:val="000000" w:themeColor="text1"/>
          <w:sz w:val="24"/>
          <w:szCs w:val="24"/>
        </w:rPr>
        <w:t xml:space="preserve"> is</w:t>
      </w:r>
      <w:r w:rsidR="007809C9" w:rsidRPr="483C7592">
        <w:rPr>
          <w:rFonts w:ascii="Times New Roman" w:hAnsi="Times New Roman" w:cs="Times New Roman"/>
          <w:color w:val="000000" w:themeColor="text1"/>
          <w:sz w:val="24"/>
          <w:szCs w:val="24"/>
        </w:rPr>
        <w:t xml:space="preserve"> required to construct</w:t>
      </w:r>
      <w:r w:rsidR="00056544" w:rsidRPr="483C7592">
        <w:rPr>
          <w:rFonts w:ascii="Times New Roman" w:hAnsi="Times New Roman" w:cs="Times New Roman"/>
          <w:color w:val="000000" w:themeColor="text1"/>
          <w:sz w:val="24"/>
          <w:szCs w:val="24"/>
        </w:rPr>
        <w:t xml:space="preserve">, </w:t>
      </w:r>
      <w:proofErr w:type="gramStart"/>
      <w:r w:rsidR="007809C9" w:rsidRPr="483C7592">
        <w:rPr>
          <w:rFonts w:ascii="Times New Roman" w:hAnsi="Times New Roman" w:cs="Times New Roman"/>
          <w:color w:val="000000" w:themeColor="text1"/>
          <w:sz w:val="24"/>
          <w:szCs w:val="24"/>
        </w:rPr>
        <w:t>present</w:t>
      </w:r>
      <w:proofErr w:type="gramEnd"/>
      <w:r w:rsidR="00056544" w:rsidRPr="483C7592">
        <w:rPr>
          <w:rFonts w:ascii="Times New Roman" w:hAnsi="Times New Roman" w:cs="Times New Roman"/>
          <w:color w:val="000000" w:themeColor="text1"/>
          <w:sz w:val="24"/>
          <w:szCs w:val="24"/>
        </w:rPr>
        <w:t xml:space="preserve"> and </w:t>
      </w:r>
      <w:r w:rsidR="007809C9" w:rsidRPr="483C7592">
        <w:rPr>
          <w:rFonts w:ascii="Times New Roman" w:hAnsi="Times New Roman" w:cs="Times New Roman"/>
          <w:color w:val="000000" w:themeColor="text1"/>
          <w:sz w:val="24"/>
          <w:szCs w:val="24"/>
        </w:rPr>
        <w:t xml:space="preserve">defend an e-portfolio that documents and reflects on </w:t>
      </w:r>
      <w:r w:rsidR="00AB6CF5" w:rsidRPr="483C7592">
        <w:rPr>
          <w:rFonts w:ascii="Times New Roman" w:hAnsi="Times New Roman" w:cs="Times New Roman"/>
          <w:color w:val="000000" w:themeColor="text1"/>
          <w:sz w:val="24"/>
          <w:szCs w:val="24"/>
        </w:rPr>
        <w:t>his or her</w:t>
      </w:r>
      <w:r w:rsidR="007809C9" w:rsidRPr="483C7592">
        <w:rPr>
          <w:rFonts w:ascii="Times New Roman" w:hAnsi="Times New Roman" w:cs="Times New Roman"/>
          <w:color w:val="000000" w:themeColor="text1"/>
          <w:sz w:val="24"/>
          <w:szCs w:val="24"/>
        </w:rPr>
        <w:t xml:space="preserve"> experiences in the </w:t>
      </w:r>
      <w:r w:rsidR="00D84F79">
        <w:rPr>
          <w:rFonts w:ascii="Times New Roman" w:hAnsi="Times New Roman" w:cs="Times New Roman"/>
          <w:color w:val="000000" w:themeColor="text1"/>
          <w:sz w:val="24"/>
          <w:szCs w:val="24"/>
        </w:rPr>
        <w:t>Educational Research, Evaluation and Assessment</w:t>
      </w:r>
      <w:r w:rsidR="007809C9" w:rsidRPr="483C7592">
        <w:rPr>
          <w:rFonts w:ascii="Times New Roman" w:hAnsi="Times New Roman" w:cs="Times New Roman"/>
          <w:color w:val="000000" w:themeColor="text1"/>
          <w:sz w:val="24"/>
          <w:szCs w:val="24"/>
        </w:rPr>
        <w:t xml:space="preserve"> (</w:t>
      </w:r>
      <w:r w:rsidR="00D84F79">
        <w:rPr>
          <w:rFonts w:ascii="Times New Roman" w:hAnsi="Times New Roman" w:cs="Times New Roman"/>
          <w:color w:val="000000" w:themeColor="text1"/>
          <w:sz w:val="24"/>
          <w:szCs w:val="24"/>
        </w:rPr>
        <w:t>EREA</w:t>
      </w:r>
      <w:r w:rsidR="007809C9" w:rsidRPr="483C7592">
        <w:rPr>
          <w:rFonts w:ascii="Times New Roman" w:hAnsi="Times New Roman" w:cs="Times New Roman"/>
          <w:color w:val="000000" w:themeColor="text1"/>
          <w:sz w:val="24"/>
          <w:szCs w:val="24"/>
        </w:rPr>
        <w:t>) program.</w:t>
      </w:r>
      <w:r w:rsidR="00056544" w:rsidRPr="483C7592">
        <w:rPr>
          <w:rFonts w:ascii="Times New Roman" w:hAnsi="Times New Roman" w:cs="Times New Roman"/>
          <w:color w:val="000000" w:themeColor="text1"/>
          <w:sz w:val="24"/>
          <w:szCs w:val="24"/>
        </w:rPr>
        <w:t xml:space="preserve"> Completion of the portfolio option as a capstone requires </w:t>
      </w:r>
      <w:r w:rsidR="00C0651C" w:rsidRPr="483C7592">
        <w:rPr>
          <w:rFonts w:ascii="Times New Roman" w:hAnsi="Times New Roman" w:cs="Times New Roman"/>
          <w:color w:val="000000" w:themeColor="text1"/>
          <w:sz w:val="24"/>
          <w:szCs w:val="24"/>
        </w:rPr>
        <w:t xml:space="preserve">a </w:t>
      </w:r>
      <w:r w:rsidR="00056544" w:rsidRPr="483C7592">
        <w:rPr>
          <w:rFonts w:ascii="Times New Roman" w:hAnsi="Times New Roman" w:cs="Times New Roman"/>
          <w:color w:val="000000" w:themeColor="text1"/>
          <w:sz w:val="24"/>
          <w:szCs w:val="24"/>
        </w:rPr>
        <w:t>student</w:t>
      </w:r>
      <w:r w:rsidR="00C0651C" w:rsidRPr="483C7592">
        <w:rPr>
          <w:rFonts w:ascii="Times New Roman" w:hAnsi="Times New Roman" w:cs="Times New Roman"/>
          <w:color w:val="000000" w:themeColor="text1"/>
          <w:sz w:val="24"/>
          <w:szCs w:val="24"/>
        </w:rPr>
        <w:t xml:space="preserve"> </w:t>
      </w:r>
      <w:r w:rsidR="00056544" w:rsidRPr="483C7592">
        <w:rPr>
          <w:rFonts w:ascii="Times New Roman" w:hAnsi="Times New Roman" w:cs="Times New Roman"/>
          <w:color w:val="000000" w:themeColor="text1"/>
          <w:sz w:val="24"/>
          <w:szCs w:val="24"/>
        </w:rPr>
        <w:t xml:space="preserve">to also take </w:t>
      </w:r>
      <w:r w:rsidR="00B67061">
        <w:rPr>
          <w:rFonts w:ascii="Times New Roman" w:hAnsi="Times New Roman" w:cs="Times New Roman"/>
          <w:color w:val="000000" w:themeColor="text1"/>
          <w:sz w:val="24"/>
          <w:szCs w:val="24"/>
        </w:rPr>
        <w:t>five</w:t>
      </w:r>
      <w:r w:rsidR="00056544" w:rsidRPr="483C7592">
        <w:rPr>
          <w:rFonts w:ascii="Times New Roman" w:hAnsi="Times New Roman" w:cs="Times New Roman"/>
          <w:color w:val="000000" w:themeColor="text1"/>
          <w:sz w:val="24"/>
          <w:szCs w:val="24"/>
        </w:rPr>
        <w:t xml:space="preserve"> additional credit hours of coursework (because the portfolio only involves the curation and repackaging of</w:t>
      </w:r>
      <w:r w:rsidR="005111C9">
        <w:rPr>
          <w:rFonts w:ascii="Times New Roman" w:hAnsi="Times New Roman" w:cs="Times New Roman"/>
          <w:color w:val="000000" w:themeColor="text1"/>
          <w:sz w:val="24"/>
          <w:szCs w:val="24"/>
        </w:rPr>
        <w:t>, and reflection on,</w:t>
      </w:r>
      <w:r w:rsidR="00056544" w:rsidRPr="483C7592">
        <w:rPr>
          <w:rFonts w:ascii="Times New Roman" w:hAnsi="Times New Roman" w:cs="Times New Roman"/>
          <w:color w:val="000000" w:themeColor="text1"/>
          <w:sz w:val="24"/>
          <w:szCs w:val="24"/>
        </w:rPr>
        <w:t xml:space="preserve"> previous work). The additional coursework must be in research and assessment and allows </w:t>
      </w:r>
      <w:r w:rsidR="00C0651C" w:rsidRPr="483C7592">
        <w:rPr>
          <w:rFonts w:ascii="Times New Roman" w:hAnsi="Times New Roman" w:cs="Times New Roman"/>
          <w:color w:val="000000" w:themeColor="text1"/>
          <w:sz w:val="24"/>
          <w:szCs w:val="24"/>
        </w:rPr>
        <w:t xml:space="preserve">a </w:t>
      </w:r>
      <w:r w:rsidR="00056544" w:rsidRPr="483C7592">
        <w:rPr>
          <w:rFonts w:ascii="Times New Roman" w:hAnsi="Times New Roman" w:cs="Times New Roman"/>
          <w:color w:val="000000" w:themeColor="text1"/>
          <w:sz w:val="24"/>
          <w:szCs w:val="24"/>
        </w:rPr>
        <w:t xml:space="preserve">student to focus on a methodological area that is of interest to </w:t>
      </w:r>
      <w:r w:rsidR="00C0651C" w:rsidRPr="483C7592">
        <w:rPr>
          <w:rFonts w:ascii="Times New Roman" w:hAnsi="Times New Roman" w:cs="Times New Roman"/>
          <w:color w:val="000000" w:themeColor="text1"/>
          <w:sz w:val="24"/>
          <w:szCs w:val="24"/>
        </w:rPr>
        <w:t>him or her.</w:t>
      </w:r>
    </w:p>
    <w:p w14:paraId="32697121" w14:textId="7D60003C" w:rsidR="00EC11F5" w:rsidRPr="00230AC3" w:rsidRDefault="00D551A1" w:rsidP="00230AC3">
      <w:pPr>
        <w:pStyle w:val="CommentText"/>
        <w:spacing w:after="0"/>
        <w:ind w:firstLine="720"/>
        <w:contextualSpacing/>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The capstone portfolio is designed to allow </w:t>
      </w:r>
      <w:r w:rsidR="00C0651C">
        <w:rPr>
          <w:rFonts w:ascii="Times New Roman" w:hAnsi="Times New Roman" w:cs="Times New Roman"/>
          <w:color w:val="000000" w:themeColor="text1"/>
          <w:sz w:val="24"/>
          <w:szCs w:val="24"/>
        </w:rPr>
        <w:t xml:space="preserve">a </w:t>
      </w:r>
      <w:r w:rsidRPr="00230AC3">
        <w:rPr>
          <w:rFonts w:ascii="Times New Roman" w:hAnsi="Times New Roman" w:cs="Times New Roman"/>
          <w:color w:val="000000" w:themeColor="text1"/>
          <w:sz w:val="24"/>
          <w:szCs w:val="24"/>
        </w:rPr>
        <w:t>student to</w:t>
      </w:r>
      <w:r w:rsidR="00B67061">
        <w:rPr>
          <w:rFonts w:ascii="Times New Roman" w:hAnsi="Times New Roman" w:cs="Times New Roman"/>
          <w:color w:val="000000" w:themeColor="text1"/>
          <w:sz w:val="24"/>
          <w:szCs w:val="24"/>
        </w:rPr>
        <w:t>:</w:t>
      </w:r>
      <w:r w:rsidRPr="00230AC3">
        <w:rPr>
          <w:rFonts w:ascii="Times New Roman" w:hAnsi="Times New Roman" w:cs="Times New Roman"/>
          <w:color w:val="000000" w:themeColor="text1"/>
          <w:sz w:val="24"/>
          <w:szCs w:val="24"/>
        </w:rPr>
        <w:t xml:space="preserve"> 1) </w:t>
      </w:r>
      <w:r w:rsidR="00B67061">
        <w:rPr>
          <w:rFonts w:ascii="Times New Roman" w:hAnsi="Times New Roman" w:cs="Times New Roman"/>
          <w:color w:val="000000" w:themeColor="text1"/>
          <w:sz w:val="24"/>
          <w:szCs w:val="24"/>
        </w:rPr>
        <w:t>R</w:t>
      </w:r>
      <w:r w:rsidRPr="00230AC3">
        <w:rPr>
          <w:rFonts w:ascii="Times New Roman" w:hAnsi="Times New Roman" w:cs="Times New Roman"/>
          <w:color w:val="000000" w:themeColor="text1"/>
          <w:sz w:val="24"/>
          <w:szCs w:val="24"/>
        </w:rPr>
        <w:t xml:space="preserve">eflect on </w:t>
      </w:r>
      <w:r w:rsidR="006A11C6">
        <w:rPr>
          <w:rFonts w:ascii="Times New Roman" w:hAnsi="Times New Roman" w:cs="Times New Roman"/>
          <w:color w:val="000000" w:themeColor="text1"/>
          <w:sz w:val="24"/>
          <w:szCs w:val="24"/>
        </w:rPr>
        <w:t>his or her</w:t>
      </w:r>
      <w:r w:rsidRPr="00230AC3">
        <w:rPr>
          <w:rFonts w:ascii="Times New Roman" w:hAnsi="Times New Roman" w:cs="Times New Roman"/>
          <w:color w:val="000000" w:themeColor="text1"/>
          <w:sz w:val="24"/>
          <w:szCs w:val="24"/>
        </w:rPr>
        <w:t xml:space="preserve"> professional goals and demonstrate how </w:t>
      </w:r>
      <w:r w:rsidR="006A11C6">
        <w:rPr>
          <w:rFonts w:ascii="Times New Roman" w:hAnsi="Times New Roman" w:cs="Times New Roman"/>
          <w:color w:val="000000" w:themeColor="text1"/>
          <w:sz w:val="24"/>
          <w:szCs w:val="24"/>
        </w:rPr>
        <w:t>he or she</w:t>
      </w:r>
      <w:r w:rsidRPr="00230AC3">
        <w:rPr>
          <w:rFonts w:ascii="Times New Roman" w:hAnsi="Times New Roman" w:cs="Times New Roman"/>
          <w:color w:val="000000" w:themeColor="text1"/>
          <w:sz w:val="24"/>
          <w:szCs w:val="24"/>
        </w:rPr>
        <w:t xml:space="preserve"> ha</w:t>
      </w:r>
      <w:r w:rsidR="006A11C6">
        <w:rPr>
          <w:rFonts w:ascii="Times New Roman" w:hAnsi="Times New Roman" w:cs="Times New Roman"/>
          <w:color w:val="000000" w:themeColor="text1"/>
          <w:sz w:val="24"/>
          <w:szCs w:val="24"/>
        </w:rPr>
        <w:t>s</w:t>
      </w:r>
      <w:r w:rsidRPr="00230AC3">
        <w:rPr>
          <w:rFonts w:ascii="Times New Roman" w:hAnsi="Times New Roman" w:cs="Times New Roman"/>
          <w:color w:val="000000" w:themeColor="text1"/>
          <w:sz w:val="24"/>
          <w:szCs w:val="24"/>
        </w:rPr>
        <w:t xml:space="preserve"> progressed during the course of study</w:t>
      </w:r>
      <w:r w:rsidR="00B67061">
        <w:rPr>
          <w:rFonts w:ascii="Times New Roman" w:hAnsi="Times New Roman" w:cs="Times New Roman"/>
          <w:color w:val="000000" w:themeColor="text1"/>
          <w:sz w:val="24"/>
          <w:szCs w:val="24"/>
        </w:rPr>
        <w:t>;</w:t>
      </w:r>
      <w:r w:rsidRPr="00230AC3">
        <w:rPr>
          <w:rFonts w:ascii="Times New Roman" w:hAnsi="Times New Roman" w:cs="Times New Roman"/>
          <w:color w:val="000000" w:themeColor="text1"/>
          <w:sz w:val="24"/>
          <w:szCs w:val="24"/>
        </w:rPr>
        <w:t xml:space="preserve"> 2) reflect on the assessment, evaluation, quantitative and qualitative analysis skills </w:t>
      </w:r>
      <w:r w:rsidR="006A11C6">
        <w:rPr>
          <w:rFonts w:ascii="Times New Roman" w:hAnsi="Times New Roman" w:cs="Times New Roman"/>
          <w:color w:val="000000" w:themeColor="text1"/>
          <w:sz w:val="24"/>
          <w:szCs w:val="24"/>
        </w:rPr>
        <w:t>he or she</w:t>
      </w:r>
      <w:r w:rsidRPr="00230AC3">
        <w:rPr>
          <w:rFonts w:ascii="Times New Roman" w:hAnsi="Times New Roman" w:cs="Times New Roman"/>
          <w:color w:val="000000" w:themeColor="text1"/>
          <w:sz w:val="24"/>
          <w:szCs w:val="24"/>
        </w:rPr>
        <w:t xml:space="preserve"> ha</w:t>
      </w:r>
      <w:r w:rsidR="006A11C6">
        <w:rPr>
          <w:rFonts w:ascii="Times New Roman" w:hAnsi="Times New Roman" w:cs="Times New Roman"/>
          <w:color w:val="000000" w:themeColor="text1"/>
          <w:sz w:val="24"/>
          <w:szCs w:val="24"/>
        </w:rPr>
        <w:t>s</w:t>
      </w:r>
      <w:r w:rsidRPr="00230AC3">
        <w:rPr>
          <w:rFonts w:ascii="Times New Roman" w:hAnsi="Times New Roman" w:cs="Times New Roman"/>
          <w:color w:val="000000" w:themeColor="text1"/>
          <w:sz w:val="24"/>
          <w:szCs w:val="24"/>
        </w:rPr>
        <w:t xml:space="preserve"> acquired</w:t>
      </w:r>
      <w:r w:rsidR="00B67061">
        <w:rPr>
          <w:rFonts w:ascii="Times New Roman" w:hAnsi="Times New Roman" w:cs="Times New Roman"/>
          <w:color w:val="000000" w:themeColor="text1"/>
          <w:sz w:val="24"/>
          <w:szCs w:val="24"/>
        </w:rPr>
        <w:t>,</w:t>
      </w:r>
      <w:r w:rsidRPr="00230AC3">
        <w:rPr>
          <w:rFonts w:ascii="Times New Roman" w:hAnsi="Times New Roman" w:cs="Times New Roman"/>
          <w:color w:val="000000" w:themeColor="text1"/>
          <w:sz w:val="24"/>
          <w:szCs w:val="24"/>
        </w:rPr>
        <w:t xml:space="preserve"> and highlight what </w:t>
      </w:r>
      <w:r w:rsidR="006A11C6">
        <w:rPr>
          <w:rFonts w:ascii="Times New Roman" w:hAnsi="Times New Roman" w:cs="Times New Roman"/>
          <w:color w:val="000000" w:themeColor="text1"/>
          <w:sz w:val="24"/>
          <w:szCs w:val="24"/>
        </w:rPr>
        <w:t>he or she</w:t>
      </w:r>
      <w:r w:rsidRPr="00230AC3">
        <w:rPr>
          <w:rFonts w:ascii="Times New Roman" w:hAnsi="Times New Roman" w:cs="Times New Roman"/>
          <w:color w:val="000000" w:themeColor="text1"/>
          <w:sz w:val="24"/>
          <w:szCs w:val="24"/>
        </w:rPr>
        <w:t xml:space="preserve"> believe</w:t>
      </w:r>
      <w:r w:rsidR="00A55FE9">
        <w:rPr>
          <w:rFonts w:ascii="Times New Roman" w:hAnsi="Times New Roman" w:cs="Times New Roman"/>
          <w:color w:val="000000" w:themeColor="text1"/>
          <w:sz w:val="24"/>
          <w:szCs w:val="24"/>
        </w:rPr>
        <w:t>s</w:t>
      </w:r>
      <w:r w:rsidRPr="00230AC3">
        <w:rPr>
          <w:rFonts w:ascii="Times New Roman" w:hAnsi="Times New Roman" w:cs="Times New Roman"/>
          <w:color w:val="000000" w:themeColor="text1"/>
          <w:sz w:val="24"/>
          <w:szCs w:val="24"/>
        </w:rPr>
        <w:t xml:space="preserve"> are </w:t>
      </w:r>
      <w:r w:rsidR="006A11C6">
        <w:rPr>
          <w:rFonts w:ascii="Times New Roman" w:hAnsi="Times New Roman" w:cs="Times New Roman"/>
          <w:color w:val="000000" w:themeColor="text1"/>
          <w:sz w:val="24"/>
          <w:szCs w:val="24"/>
        </w:rPr>
        <w:t>his or her</w:t>
      </w:r>
      <w:r w:rsidRPr="00230AC3">
        <w:rPr>
          <w:rFonts w:ascii="Times New Roman" w:hAnsi="Times New Roman" w:cs="Times New Roman"/>
          <w:color w:val="000000" w:themeColor="text1"/>
          <w:sz w:val="24"/>
          <w:szCs w:val="24"/>
        </w:rPr>
        <w:t xml:space="preserve"> personal strengths</w:t>
      </w:r>
      <w:r w:rsidR="00B67061">
        <w:rPr>
          <w:rFonts w:ascii="Times New Roman" w:hAnsi="Times New Roman" w:cs="Times New Roman"/>
          <w:color w:val="000000" w:themeColor="text1"/>
          <w:sz w:val="24"/>
          <w:szCs w:val="24"/>
        </w:rPr>
        <w:t>;</w:t>
      </w:r>
      <w:r w:rsidRPr="00230AC3">
        <w:rPr>
          <w:rFonts w:ascii="Times New Roman" w:hAnsi="Times New Roman" w:cs="Times New Roman"/>
          <w:color w:val="000000" w:themeColor="text1"/>
          <w:sz w:val="24"/>
          <w:szCs w:val="24"/>
        </w:rPr>
        <w:t xml:space="preserve"> and 3) demonstrate </w:t>
      </w:r>
      <w:r w:rsidR="006A11C6">
        <w:rPr>
          <w:rFonts w:ascii="Times New Roman" w:hAnsi="Times New Roman" w:cs="Times New Roman"/>
          <w:color w:val="000000" w:themeColor="text1"/>
          <w:sz w:val="24"/>
          <w:szCs w:val="24"/>
        </w:rPr>
        <w:t>his or her</w:t>
      </w:r>
      <w:r w:rsidRPr="00230AC3">
        <w:rPr>
          <w:rFonts w:ascii="Times New Roman" w:hAnsi="Times New Roman" w:cs="Times New Roman"/>
          <w:color w:val="000000" w:themeColor="text1"/>
          <w:sz w:val="24"/>
          <w:szCs w:val="24"/>
        </w:rPr>
        <w:t xml:space="preserve"> written and oral communication skills in research and evaluation. </w:t>
      </w:r>
      <w:r w:rsidR="00AC23D9" w:rsidRPr="00230AC3">
        <w:rPr>
          <w:rFonts w:ascii="Times New Roman" w:hAnsi="Times New Roman" w:cs="Times New Roman"/>
          <w:color w:val="000000" w:themeColor="text1"/>
          <w:sz w:val="24"/>
          <w:szCs w:val="24"/>
        </w:rPr>
        <w:t>Therefore,</w:t>
      </w:r>
      <w:r w:rsidRPr="00230AC3">
        <w:rPr>
          <w:rFonts w:ascii="Times New Roman" w:hAnsi="Times New Roman" w:cs="Times New Roman"/>
          <w:color w:val="000000" w:themeColor="text1"/>
          <w:sz w:val="24"/>
          <w:szCs w:val="24"/>
        </w:rPr>
        <w:t xml:space="preserve"> the capstone portfolio will give </w:t>
      </w:r>
      <w:r w:rsidR="006A11C6">
        <w:rPr>
          <w:rFonts w:ascii="Times New Roman" w:hAnsi="Times New Roman" w:cs="Times New Roman"/>
          <w:color w:val="000000" w:themeColor="text1"/>
          <w:sz w:val="24"/>
          <w:szCs w:val="24"/>
        </w:rPr>
        <w:t xml:space="preserve">a </w:t>
      </w:r>
      <w:r w:rsidRPr="00230AC3">
        <w:rPr>
          <w:rFonts w:ascii="Times New Roman" w:hAnsi="Times New Roman" w:cs="Times New Roman"/>
          <w:color w:val="000000" w:themeColor="text1"/>
          <w:sz w:val="24"/>
          <w:szCs w:val="24"/>
        </w:rPr>
        <w:t xml:space="preserve">student the opportunity to showcase </w:t>
      </w:r>
      <w:r w:rsidR="006A11C6">
        <w:rPr>
          <w:rFonts w:ascii="Times New Roman" w:hAnsi="Times New Roman" w:cs="Times New Roman"/>
          <w:color w:val="000000" w:themeColor="text1"/>
          <w:sz w:val="24"/>
          <w:szCs w:val="24"/>
        </w:rPr>
        <w:t>his or her</w:t>
      </w:r>
      <w:r w:rsidRPr="00230AC3">
        <w:rPr>
          <w:rFonts w:ascii="Times New Roman" w:hAnsi="Times New Roman" w:cs="Times New Roman"/>
          <w:color w:val="000000" w:themeColor="text1"/>
          <w:sz w:val="24"/>
          <w:szCs w:val="24"/>
        </w:rPr>
        <w:t xml:space="preserve"> strongest skill sets in the research and evaluation field and show how different methodological approaches can be used to address </w:t>
      </w:r>
      <w:proofErr w:type="gramStart"/>
      <w:r w:rsidRPr="00230AC3">
        <w:rPr>
          <w:rFonts w:ascii="Times New Roman" w:hAnsi="Times New Roman" w:cs="Times New Roman"/>
          <w:color w:val="000000" w:themeColor="text1"/>
          <w:sz w:val="24"/>
          <w:szCs w:val="24"/>
        </w:rPr>
        <w:t>particular research/evaluation</w:t>
      </w:r>
      <w:proofErr w:type="gramEnd"/>
      <w:r w:rsidRPr="00230AC3">
        <w:rPr>
          <w:rFonts w:ascii="Times New Roman" w:hAnsi="Times New Roman" w:cs="Times New Roman"/>
          <w:color w:val="000000" w:themeColor="text1"/>
          <w:sz w:val="24"/>
          <w:szCs w:val="24"/>
        </w:rPr>
        <w:t xml:space="preserve"> questions. Further, the capstone portfolio will allow </w:t>
      </w:r>
      <w:r w:rsidR="006A11C6">
        <w:rPr>
          <w:rFonts w:ascii="Times New Roman" w:hAnsi="Times New Roman" w:cs="Times New Roman"/>
          <w:color w:val="000000" w:themeColor="text1"/>
          <w:sz w:val="24"/>
          <w:szCs w:val="24"/>
        </w:rPr>
        <w:t xml:space="preserve">a </w:t>
      </w:r>
      <w:r w:rsidRPr="00230AC3">
        <w:rPr>
          <w:rFonts w:ascii="Times New Roman" w:hAnsi="Times New Roman" w:cs="Times New Roman"/>
          <w:color w:val="000000" w:themeColor="text1"/>
          <w:sz w:val="24"/>
          <w:szCs w:val="24"/>
        </w:rPr>
        <w:t xml:space="preserve">student the opportunity to reflect on </w:t>
      </w:r>
      <w:r w:rsidR="006A11C6">
        <w:rPr>
          <w:rFonts w:ascii="Times New Roman" w:hAnsi="Times New Roman" w:cs="Times New Roman"/>
          <w:color w:val="000000" w:themeColor="text1"/>
          <w:sz w:val="24"/>
          <w:szCs w:val="24"/>
        </w:rPr>
        <w:t xml:space="preserve">his or her </w:t>
      </w:r>
      <w:r w:rsidRPr="00230AC3">
        <w:rPr>
          <w:rFonts w:ascii="Times New Roman" w:hAnsi="Times New Roman" w:cs="Times New Roman"/>
          <w:color w:val="000000" w:themeColor="text1"/>
          <w:sz w:val="24"/>
          <w:szCs w:val="24"/>
        </w:rPr>
        <w:t xml:space="preserve">professional development </w:t>
      </w:r>
      <w:proofErr w:type="gramStart"/>
      <w:r w:rsidRPr="00230AC3">
        <w:rPr>
          <w:rFonts w:ascii="Times New Roman" w:hAnsi="Times New Roman" w:cs="Times New Roman"/>
          <w:color w:val="000000" w:themeColor="text1"/>
          <w:sz w:val="24"/>
          <w:szCs w:val="24"/>
        </w:rPr>
        <w:lastRenderedPageBreak/>
        <w:t>during the course of</w:t>
      </w:r>
      <w:proofErr w:type="gramEnd"/>
      <w:r w:rsidRPr="00230AC3">
        <w:rPr>
          <w:rFonts w:ascii="Times New Roman" w:hAnsi="Times New Roman" w:cs="Times New Roman"/>
          <w:color w:val="000000" w:themeColor="text1"/>
          <w:sz w:val="24"/>
          <w:szCs w:val="24"/>
        </w:rPr>
        <w:t xml:space="preserve"> </w:t>
      </w:r>
      <w:r w:rsidR="00AB6CF5">
        <w:rPr>
          <w:rFonts w:ascii="Times New Roman" w:hAnsi="Times New Roman" w:cs="Times New Roman"/>
          <w:color w:val="000000" w:themeColor="text1"/>
          <w:sz w:val="24"/>
          <w:szCs w:val="24"/>
        </w:rPr>
        <w:t>his or her</w:t>
      </w:r>
      <w:r w:rsidRPr="00230AC3">
        <w:rPr>
          <w:rFonts w:ascii="Times New Roman" w:hAnsi="Times New Roman" w:cs="Times New Roman"/>
          <w:color w:val="000000" w:themeColor="text1"/>
          <w:sz w:val="24"/>
          <w:szCs w:val="24"/>
        </w:rPr>
        <w:t xml:space="preserve"> M</w:t>
      </w:r>
      <w:r w:rsidR="00B67061">
        <w:rPr>
          <w:rFonts w:ascii="Times New Roman" w:hAnsi="Times New Roman" w:cs="Times New Roman"/>
          <w:color w:val="000000" w:themeColor="text1"/>
          <w:sz w:val="24"/>
          <w:szCs w:val="24"/>
        </w:rPr>
        <w:t>.</w:t>
      </w:r>
      <w:r w:rsidRPr="00230AC3">
        <w:rPr>
          <w:rFonts w:ascii="Times New Roman" w:hAnsi="Times New Roman" w:cs="Times New Roman"/>
          <w:color w:val="000000" w:themeColor="text1"/>
          <w:sz w:val="24"/>
          <w:szCs w:val="24"/>
        </w:rPr>
        <w:t>S</w:t>
      </w:r>
      <w:r w:rsidR="00B67061">
        <w:rPr>
          <w:rFonts w:ascii="Times New Roman" w:hAnsi="Times New Roman" w:cs="Times New Roman"/>
          <w:color w:val="000000" w:themeColor="text1"/>
          <w:sz w:val="24"/>
          <w:szCs w:val="24"/>
        </w:rPr>
        <w:t>.</w:t>
      </w:r>
      <w:r w:rsidRPr="00230AC3">
        <w:rPr>
          <w:rFonts w:ascii="Times New Roman" w:hAnsi="Times New Roman" w:cs="Times New Roman"/>
          <w:color w:val="000000" w:themeColor="text1"/>
          <w:sz w:val="24"/>
          <w:szCs w:val="24"/>
        </w:rPr>
        <w:t xml:space="preserve"> degree and how this relates to </w:t>
      </w:r>
      <w:r w:rsidR="006A11C6">
        <w:rPr>
          <w:rFonts w:ascii="Times New Roman" w:hAnsi="Times New Roman" w:cs="Times New Roman"/>
          <w:color w:val="000000" w:themeColor="text1"/>
          <w:sz w:val="24"/>
          <w:szCs w:val="24"/>
        </w:rPr>
        <w:t>his or her</w:t>
      </w:r>
      <w:r w:rsidRPr="00230AC3">
        <w:rPr>
          <w:rFonts w:ascii="Times New Roman" w:hAnsi="Times New Roman" w:cs="Times New Roman"/>
          <w:color w:val="000000" w:themeColor="text1"/>
          <w:sz w:val="24"/>
          <w:szCs w:val="24"/>
        </w:rPr>
        <w:t xml:space="preserve"> professional goals. </w:t>
      </w:r>
      <w:r w:rsidR="00707C97" w:rsidRPr="00230AC3">
        <w:rPr>
          <w:rFonts w:ascii="Times New Roman" w:hAnsi="Times New Roman" w:cs="Times New Roman"/>
          <w:color w:val="000000" w:themeColor="text1"/>
          <w:sz w:val="24"/>
          <w:szCs w:val="24"/>
        </w:rPr>
        <w:t xml:space="preserve">This option is a good match for </w:t>
      </w:r>
      <w:r w:rsidR="00C0651C">
        <w:rPr>
          <w:rFonts w:ascii="Times New Roman" w:hAnsi="Times New Roman" w:cs="Times New Roman"/>
          <w:color w:val="000000" w:themeColor="text1"/>
          <w:sz w:val="24"/>
          <w:szCs w:val="24"/>
        </w:rPr>
        <w:t xml:space="preserve">a </w:t>
      </w:r>
      <w:r w:rsidR="00707C97" w:rsidRPr="00230AC3">
        <w:rPr>
          <w:rFonts w:ascii="Times New Roman" w:hAnsi="Times New Roman" w:cs="Times New Roman"/>
          <w:color w:val="000000" w:themeColor="text1"/>
          <w:sz w:val="24"/>
          <w:szCs w:val="24"/>
        </w:rPr>
        <w:t>student who want</w:t>
      </w:r>
      <w:r w:rsidR="00C0651C">
        <w:rPr>
          <w:rFonts w:ascii="Times New Roman" w:hAnsi="Times New Roman" w:cs="Times New Roman"/>
          <w:color w:val="000000" w:themeColor="text1"/>
          <w:sz w:val="24"/>
          <w:szCs w:val="24"/>
        </w:rPr>
        <w:t>s</w:t>
      </w:r>
      <w:r w:rsidR="00707C97" w:rsidRPr="00230AC3">
        <w:rPr>
          <w:rFonts w:ascii="Times New Roman" w:hAnsi="Times New Roman" w:cs="Times New Roman"/>
          <w:color w:val="000000" w:themeColor="text1"/>
          <w:sz w:val="24"/>
          <w:szCs w:val="24"/>
        </w:rPr>
        <w:t xml:space="preserve"> to continue or gain employment in research and evaluation after </w:t>
      </w:r>
      <w:r w:rsidR="00AB6CF5">
        <w:rPr>
          <w:rFonts w:ascii="Times New Roman" w:hAnsi="Times New Roman" w:cs="Times New Roman"/>
          <w:color w:val="000000" w:themeColor="text1"/>
          <w:sz w:val="24"/>
          <w:szCs w:val="24"/>
        </w:rPr>
        <w:t>his or her</w:t>
      </w:r>
      <w:r w:rsidR="00707C97" w:rsidRPr="00230AC3">
        <w:rPr>
          <w:rFonts w:ascii="Times New Roman" w:hAnsi="Times New Roman" w:cs="Times New Roman"/>
          <w:color w:val="000000" w:themeColor="text1"/>
          <w:sz w:val="24"/>
          <w:szCs w:val="24"/>
        </w:rPr>
        <w:t xml:space="preserve"> degree and </w:t>
      </w:r>
      <w:r w:rsidR="00C0651C">
        <w:rPr>
          <w:rFonts w:ascii="Times New Roman" w:hAnsi="Times New Roman" w:cs="Times New Roman"/>
          <w:color w:val="000000" w:themeColor="text1"/>
          <w:sz w:val="24"/>
          <w:szCs w:val="24"/>
        </w:rPr>
        <w:t>who is</w:t>
      </w:r>
      <w:r w:rsidR="00707C97" w:rsidRPr="00230AC3">
        <w:rPr>
          <w:rFonts w:ascii="Times New Roman" w:hAnsi="Times New Roman" w:cs="Times New Roman"/>
          <w:color w:val="000000" w:themeColor="text1"/>
          <w:sz w:val="24"/>
          <w:szCs w:val="24"/>
        </w:rPr>
        <w:t xml:space="preserve"> not at the current time considering continuing into a doctoral degree program. </w:t>
      </w:r>
    </w:p>
    <w:p w14:paraId="00C50E8F" w14:textId="72D3A470" w:rsidR="00F45A05" w:rsidRPr="00230AC3" w:rsidRDefault="00EC11F5" w:rsidP="00230AC3">
      <w:pPr>
        <w:pStyle w:val="CommentText"/>
        <w:spacing w:after="0"/>
        <w:ind w:firstLine="720"/>
        <w:contextualSpacing/>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The </w:t>
      </w:r>
      <w:proofErr w:type="gramStart"/>
      <w:r w:rsidRPr="00230AC3">
        <w:rPr>
          <w:rFonts w:ascii="Times New Roman" w:hAnsi="Times New Roman" w:cs="Times New Roman"/>
          <w:color w:val="000000" w:themeColor="text1"/>
          <w:sz w:val="24"/>
          <w:szCs w:val="24"/>
        </w:rPr>
        <w:t>final outcome</w:t>
      </w:r>
      <w:proofErr w:type="gramEnd"/>
      <w:r w:rsidRPr="00230AC3">
        <w:rPr>
          <w:rFonts w:ascii="Times New Roman" w:hAnsi="Times New Roman" w:cs="Times New Roman"/>
          <w:color w:val="000000" w:themeColor="text1"/>
          <w:sz w:val="24"/>
          <w:szCs w:val="24"/>
        </w:rPr>
        <w:t xml:space="preserve"> of this experience is the production of a portfolio that includes all of the required components below. </w:t>
      </w:r>
      <w:r w:rsidR="00F45A05" w:rsidRPr="00230AC3">
        <w:rPr>
          <w:rFonts w:ascii="Times New Roman" w:hAnsi="Times New Roman" w:cs="Times New Roman"/>
          <w:color w:val="000000" w:themeColor="text1"/>
          <w:sz w:val="24"/>
          <w:szCs w:val="24"/>
        </w:rPr>
        <w:t xml:space="preserve">The format for the portfolio </w:t>
      </w:r>
      <w:r w:rsidRPr="00230AC3">
        <w:rPr>
          <w:rFonts w:ascii="Times New Roman" w:hAnsi="Times New Roman" w:cs="Times New Roman"/>
          <w:color w:val="000000" w:themeColor="text1"/>
          <w:sz w:val="24"/>
          <w:szCs w:val="24"/>
        </w:rPr>
        <w:t>must be</w:t>
      </w:r>
      <w:r w:rsidR="00F45A05" w:rsidRPr="00230AC3">
        <w:rPr>
          <w:rFonts w:ascii="Times New Roman" w:hAnsi="Times New Roman" w:cs="Times New Roman"/>
          <w:color w:val="000000" w:themeColor="text1"/>
          <w:sz w:val="24"/>
          <w:szCs w:val="24"/>
        </w:rPr>
        <w:t xml:space="preserve"> electronic (e.g</w:t>
      </w:r>
      <w:r w:rsidR="006A6284" w:rsidRPr="00230AC3">
        <w:rPr>
          <w:rFonts w:ascii="Times New Roman" w:hAnsi="Times New Roman" w:cs="Times New Roman"/>
          <w:color w:val="000000" w:themeColor="text1"/>
          <w:sz w:val="24"/>
          <w:szCs w:val="24"/>
        </w:rPr>
        <w:t>.</w:t>
      </w:r>
      <w:r w:rsidR="00F45A05" w:rsidRPr="00230AC3">
        <w:rPr>
          <w:rFonts w:ascii="Times New Roman" w:hAnsi="Times New Roman" w:cs="Times New Roman"/>
          <w:color w:val="000000" w:themeColor="text1"/>
          <w:sz w:val="24"/>
          <w:szCs w:val="24"/>
        </w:rPr>
        <w:t xml:space="preserve">, </w:t>
      </w:r>
      <w:r w:rsidR="006A6284" w:rsidRPr="00230AC3">
        <w:rPr>
          <w:rFonts w:ascii="Times New Roman" w:hAnsi="Times New Roman" w:cs="Times New Roman"/>
          <w:color w:val="000000" w:themeColor="text1"/>
          <w:sz w:val="24"/>
          <w:szCs w:val="24"/>
        </w:rPr>
        <w:t>Google Sites, M</w:t>
      </w:r>
      <w:r w:rsidR="00F45A05" w:rsidRPr="00230AC3">
        <w:rPr>
          <w:rFonts w:ascii="Times New Roman" w:hAnsi="Times New Roman" w:cs="Times New Roman"/>
          <w:color w:val="000000" w:themeColor="text1"/>
          <w:sz w:val="24"/>
          <w:szCs w:val="24"/>
        </w:rPr>
        <w:t xml:space="preserve">oodle, </w:t>
      </w:r>
      <w:r w:rsidR="006A6284" w:rsidRPr="00230AC3">
        <w:rPr>
          <w:rFonts w:ascii="Times New Roman" w:hAnsi="Times New Roman" w:cs="Times New Roman"/>
          <w:color w:val="000000" w:themeColor="text1"/>
          <w:sz w:val="24"/>
          <w:szCs w:val="24"/>
        </w:rPr>
        <w:t xml:space="preserve">Weebly, </w:t>
      </w:r>
      <w:proofErr w:type="spellStart"/>
      <w:r w:rsidR="00F45A05" w:rsidRPr="00230AC3">
        <w:rPr>
          <w:rFonts w:ascii="Times New Roman" w:hAnsi="Times New Roman" w:cs="Times New Roman"/>
          <w:color w:val="000000" w:themeColor="text1"/>
          <w:sz w:val="24"/>
          <w:szCs w:val="24"/>
        </w:rPr>
        <w:t>LiveText</w:t>
      </w:r>
      <w:proofErr w:type="spellEnd"/>
      <w:r w:rsidR="00F45A05" w:rsidRPr="00230AC3">
        <w:rPr>
          <w:rFonts w:ascii="Times New Roman" w:hAnsi="Times New Roman" w:cs="Times New Roman"/>
          <w:color w:val="000000" w:themeColor="text1"/>
          <w:sz w:val="24"/>
          <w:szCs w:val="24"/>
        </w:rPr>
        <w:t xml:space="preserve">). </w:t>
      </w:r>
      <w:r w:rsidRPr="00230AC3">
        <w:rPr>
          <w:rFonts w:ascii="Times New Roman" w:hAnsi="Times New Roman" w:cs="Times New Roman"/>
          <w:color w:val="000000" w:themeColor="text1"/>
          <w:sz w:val="24"/>
          <w:szCs w:val="24"/>
        </w:rPr>
        <w:t>The portfolio</w:t>
      </w:r>
      <w:r w:rsidR="00D551A1" w:rsidRPr="00230AC3">
        <w:rPr>
          <w:rFonts w:ascii="Times New Roman" w:hAnsi="Times New Roman" w:cs="Times New Roman"/>
          <w:color w:val="000000" w:themeColor="text1"/>
          <w:sz w:val="24"/>
          <w:szCs w:val="24"/>
        </w:rPr>
        <w:t xml:space="preserve"> must be presented and successfully defended in a final oral defense before one’s capstone committee.</w:t>
      </w:r>
      <w:r w:rsidRPr="00230AC3">
        <w:rPr>
          <w:rFonts w:ascii="Times New Roman" w:hAnsi="Times New Roman" w:cs="Times New Roman"/>
          <w:color w:val="000000" w:themeColor="text1"/>
          <w:sz w:val="24"/>
          <w:szCs w:val="24"/>
        </w:rPr>
        <w:t xml:space="preserve"> </w:t>
      </w:r>
      <w:r w:rsidR="00F45A05" w:rsidRPr="00230AC3">
        <w:rPr>
          <w:rFonts w:ascii="Times New Roman" w:hAnsi="Times New Roman" w:cs="Times New Roman"/>
          <w:color w:val="000000" w:themeColor="text1"/>
          <w:sz w:val="24"/>
          <w:szCs w:val="24"/>
        </w:rPr>
        <w:t>The mode of the portfolio defense may be either face-to-face or online.</w:t>
      </w:r>
    </w:p>
    <w:p w14:paraId="71FADBDE" w14:textId="3DD726D9" w:rsidR="00D551A1" w:rsidRPr="00230AC3" w:rsidRDefault="00101D4B" w:rsidP="00230AC3">
      <w:pPr>
        <w:spacing w:after="0" w:line="240" w:lineRule="auto"/>
        <w:ind w:firstLine="720"/>
        <w:contextualSpacing/>
        <w:rPr>
          <w:rFonts w:ascii="Times New Roman" w:hAnsi="Times New Roman" w:cs="Times New Roman"/>
          <w:color w:val="000000" w:themeColor="text1"/>
          <w:sz w:val="24"/>
          <w:szCs w:val="24"/>
        </w:rPr>
      </w:pPr>
      <w:proofErr w:type="gramStart"/>
      <w:r w:rsidRPr="006C62B2">
        <w:rPr>
          <w:rFonts w:ascii="Times New Roman" w:hAnsi="Times New Roman" w:cs="Times New Roman"/>
          <w:color w:val="000000" w:themeColor="text1"/>
          <w:sz w:val="24"/>
          <w:szCs w:val="24"/>
        </w:rPr>
        <w:t>Assuming that</w:t>
      </w:r>
      <w:proofErr w:type="gramEnd"/>
      <w:r w:rsidRPr="006C62B2">
        <w:rPr>
          <w:rFonts w:ascii="Times New Roman" w:hAnsi="Times New Roman" w:cs="Times New Roman"/>
          <w:color w:val="000000" w:themeColor="text1"/>
          <w:sz w:val="24"/>
          <w:szCs w:val="24"/>
        </w:rPr>
        <w:t xml:space="preserve"> </w:t>
      </w:r>
      <w:r w:rsidR="00EC11F5" w:rsidRPr="006C62B2">
        <w:rPr>
          <w:rFonts w:ascii="Times New Roman" w:hAnsi="Times New Roman" w:cs="Times New Roman"/>
          <w:color w:val="000000" w:themeColor="text1"/>
          <w:sz w:val="24"/>
          <w:szCs w:val="24"/>
        </w:rPr>
        <w:t>one</w:t>
      </w:r>
      <w:r w:rsidRPr="006C62B2">
        <w:rPr>
          <w:rFonts w:ascii="Times New Roman" w:hAnsi="Times New Roman" w:cs="Times New Roman"/>
          <w:color w:val="000000" w:themeColor="text1"/>
          <w:sz w:val="24"/>
          <w:szCs w:val="24"/>
        </w:rPr>
        <w:t xml:space="preserve"> ha</w:t>
      </w:r>
      <w:r w:rsidR="00EC11F5" w:rsidRPr="006C62B2">
        <w:rPr>
          <w:rFonts w:ascii="Times New Roman" w:hAnsi="Times New Roman" w:cs="Times New Roman"/>
          <w:color w:val="000000" w:themeColor="text1"/>
          <w:sz w:val="24"/>
          <w:szCs w:val="24"/>
        </w:rPr>
        <w:t>s</w:t>
      </w:r>
      <w:r w:rsidRPr="006C62B2">
        <w:rPr>
          <w:rFonts w:ascii="Times New Roman" w:hAnsi="Times New Roman" w:cs="Times New Roman"/>
          <w:color w:val="000000" w:themeColor="text1"/>
          <w:sz w:val="24"/>
          <w:szCs w:val="24"/>
        </w:rPr>
        <w:t xml:space="preserve"> already completed </w:t>
      </w:r>
      <w:r w:rsidR="00115F07" w:rsidRPr="006C62B2">
        <w:rPr>
          <w:rFonts w:ascii="Times New Roman" w:hAnsi="Times New Roman" w:cs="Times New Roman"/>
          <w:color w:val="000000" w:themeColor="text1"/>
          <w:sz w:val="24"/>
          <w:szCs w:val="24"/>
        </w:rPr>
        <w:t>five</w:t>
      </w:r>
      <w:r w:rsidRPr="006C62B2">
        <w:rPr>
          <w:rFonts w:ascii="Times New Roman" w:hAnsi="Times New Roman" w:cs="Times New Roman"/>
          <w:color w:val="000000" w:themeColor="text1"/>
          <w:sz w:val="24"/>
          <w:szCs w:val="24"/>
        </w:rPr>
        <w:t xml:space="preserve"> additional credit hours of coursework, the portfolio experience can typically be completed in </w:t>
      </w:r>
      <w:r w:rsidRPr="006C62B2">
        <w:rPr>
          <w:rFonts w:ascii="Times New Roman" w:hAnsi="Times New Roman" w:cs="Times New Roman"/>
          <w:b/>
          <w:bCs/>
          <w:color w:val="000000" w:themeColor="text1"/>
          <w:sz w:val="24"/>
          <w:szCs w:val="24"/>
        </w:rPr>
        <w:t>one semester</w:t>
      </w:r>
      <w:r w:rsidRPr="00230AC3">
        <w:rPr>
          <w:rFonts w:ascii="Times New Roman" w:hAnsi="Times New Roman" w:cs="Times New Roman"/>
          <w:b/>
          <w:bCs/>
          <w:color w:val="000000" w:themeColor="text1"/>
          <w:sz w:val="24"/>
          <w:szCs w:val="24"/>
        </w:rPr>
        <w:t xml:space="preserve">. </w:t>
      </w:r>
      <w:r w:rsidR="00FF78FF" w:rsidRPr="00230AC3">
        <w:rPr>
          <w:rFonts w:ascii="Times New Roman" w:hAnsi="Times New Roman" w:cs="Times New Roman"/>
          <w:color w:val="000000" w:themeColor="text1"/>
          <w:sz w:val="24"/>
          <w:szCs w:val="24"/>
        </w:rPr>
        <w:t xml:space="preserve">Institutional </w:t>
      </w:r>
      <w:r w:rsidR="00115F07">
        <w:rPr>
          <w:rFonts w:ascii="Times New Roman" w:hAnsi="Times New Roman" w:cs="Times New Roman"/>
          <w:color w:val="000000" w:themeColor="text1"/>
          <w:sz w:val="24"/>
          <w:szCs w:val="24"/>
        </w:rPr>
        <w:t>R</w:t>
      </w:r>
      <w:r w:rsidR="00FF78FF" w:rsidRPr="00230AC3">
        <w:rPr>
          <w:rFonts w:ascii="Times New Roman" w:hAnsi="Times New Roman" w:cs="Times New Roman"/>
          <w:color w:val="000000" w:themeColor="text1"/>
          <w:sz w:val="24"/>
          <w:szCs w:val="24"/>
        </w:rPr>
        <w:t xml:space="preserve">eview </w:t>
      </w:r>
      <w:r w:rsidR="00115F07">
        <w:rPr>
          <w:rFonts w:ascii="Times New Roman" w:hAnsi="Times New Roman" w:cs="Times New Roman"/>
          <w:color w:val="000000" w:themeColor="text1"/>
          <w:sz w:val="24"/>
          <w:szCs w:val="24"/>
        </w:rPr>
        <w:t>B</w:t>
      </w:r>
      <w:r w:rsidR="00FF78FF" w:rsidRPr="00230AC3">
        <w:rPr>
          <w:rFonts w:ascii="Times New Roman" w:hAnsi="Times New Roman" w:cs="Times New Roman"/>
          <w:color w:val="000000" w:themeColor="text1"/>
          <w:sz w:val="24"/>
          <w:szCs w:val="24"/>
        </w:rPr>
        <w:t>oard (IRB)</w:t>
      </w:r>
      <w:r w:rsidR="00D551A1" w:rsidRPr="00230AC3">
        <w:rPr>
          <w:rFonts w:ascii="Times New Roman" w:hAnsi="Times New Roman" w:cs="Times New Roman"/>
          <w:color w:val="000000" w:themeColor="text1"/>
          <w:sz w:val="24"/>
          <w:szCs w:val="24"/>
        </w:rPr>
        <w:t xml:space="preserve"> human-subjects review is generally not required for completion of a portfolio.</w:t>
      </w:r>
    </w:p>
    <w:p w14:paraId="2D3BEEC9" w14:textId="72F0AE3A" w:rsidR="00736A75" w:rsidRPr="00230AC3" w:rsidRDefault="00736A75" w:rsidP="00230AC3">
      <w:pPr>
        <w:spacing w:after="0" w:line="240" w:lineRule="auto"/>
        <w:ind w:firstLine="720"/>
        <w:contextualSpacing/>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The timeline for a portfolio is more flexible than a thesis. However, </w:t>
      </w:r>
      <w:r w:rsidR="00C0651C">
        <w:rPr>
          <w:rFonts w:ascii="Times New Roman" w:hAnsi="Times New Roman" w:cs="Times New Roman"/>
          <w:color w:val="000000" w:themeColor="text1"/>
          <w:sz w:val="24"/>
          <w:szCs w:val="24"/>
        </w:rPr>
        <w:t xml:space="preserve">a </w:t>
      </w:r>
      <w:r w:rsidRPr="00230AC3">
        <w:rPr>
          <w:rFonts w:ascii="Times New Roman" w:hAnsi="Times New Roman" w:cs="Times New Roman"/>
          <w:color w:val="000000" w:themeColor="text1"/>
          <w:sz w:val="24"/>
          <w:szCs w:val="24"/>
        </w:rPr>
        <w:t xml:space="preserve">student pursuing a portfolio as </w:t>
      </w:r>
      <w:r w:rsidR="00AB6CF5">
        <w:rPr>
          <w:rFonts w:ascii="Times New Roman" w:hAnsi="Times New Roman" w:cs="Times New Roman"/>
          <w:color w:val="000000" w:themeColor="text1"/>
          <w:sz w:val="24"/>
          <w:szCs w:val="24"/>
        </w:rPr>
        <w:t>his or her</w:t>
      </w:r>
      <w:r w:rsidRPr="00230AC3">
        <w:rPr>
          <w:rFonts w:ascii="Times New Roman" w:hAnsi="Times New Roman" w:cs="Times New Roman"/>
          <w:color w:val="000000" w:themeColor="text1"/>
          <w:sz w:val="24"/>
          <w:szCs w:val="24"/>
        </w:rPr>
        <w:t xml:space="preserve"> capstone must strictly adhere to the Graduate School’s </w:t>
      </w:r>
      <w:hyperlink r:id="rId12" w:history="1">
        <w:r w:rsidRPr="00115F07">
          <w:rPr>
            <w:rStyle w:val="Hyperlink"/>
            <w:rFonts w:ascii="Times New Roman" w:hAnsi="Times New Roman" w:cs="Times New Roman"/>
            <w:sz w:val="24"/>
            <w:szCs w:val="24"/>
          </w:rPr>
          <w:t>deadline for submitting comprehensive examination results</w:t>
        </w:r>
      </w:hyperlink>
      <w:r w:rsidRPr="00230AC3">
        <w:rPr>
          <w:rFonts w:ascii="Times New Roman" w:hAnsi="Times New Roman" w:cs="Times New Roman"/>
          <w:color w:val="000000" w:themeColor="text1"/>
          <w:sz w:val="24"/>
          <w:szCs w:val="24"/>
        </w:rPr>
        <w:t xml:space="preserve"> (the portfolio serves as a comprehensive examination for the </w:t>
      </w:r>
      <w:r w:rsidR="00D84F79">
        <w:rPr>
          <w:rFonts w:ascii="Times New Roman" w:hAnsi="Times New Roman" w:cs="Times New Roman"/>
          <w:color w:val="000000" w:themeColor="text1"/>
          <w:sz w:val="24"/>
          <w:szCs w:val="24"/>
        </w:rPr>
        <w:t>Educational Research, Evaluation and Assessment</w:t>
      </w:r>
      <w:r w:rsidRPr="00230AC3">
        <w:rPr>
          <w:rFonts w:ascii="Times New Roman" w:hAnsi="Times New Roman" w:cs="Times New Roman"/>
          <w:color w:val="000000" w:themeColor="text1"/>
          <w:sz w:val="24"/>
          <w:szCs w:val="24"/>
        </w:rPr>
        <w:t xml:space="preserve"> program)</w:t>
      </w:r>
      <w:r w:rsidR="00115F07">
        <w:rPr>
          <w:rFonts w:ascii="Times New Roman" w:hAnsi="Times New Roman" w:cs="Times New Roman"/>
          <w:color w:val="000000" w:themeColor="text1"/>
          <w:sz w:val="24"/>
          <w:szCs w:val="24"/>
        </w:rPr>
        <w:t xml:space="preserve">. </w:t>
      </w:r>
      <w:r w:rsidRPr="00230AC3">
        <w:rPr>
          <w:rFonts w:ascii="Times New Roman" w:hAnsi="Times New Roman" w:cs="Times New Roman"/>
          <w:color w:val="000000" w:themeColor="text1"/>
          <w:sz w:val="24"/>
          <w:szCs w:val="24"/>
        </w:rPr>
        <w:t xml:space="preserve">As an example, should </w:t>
      </w:r>
      <w:r w:rsidR="00DE723C" w:rsidRPr="00230AC3">
        <w:rPr>
          <w:rFonts w:ascii="Times New Roman" w:hAnsi="Times New Roman" w:cs="Times New Roman"/>
          <w:color w:val="000000" w:themeColor="text1"/>
          <w:sz w:val="24"/>
          <w:szCs w:val="24"/>
        </w:rPr>
        <w:t>a student</w:t>
      </w:r>
      <w:r w:rsidRPr="00230AC3">
        <w:rPr>
          <w:rFonts w:ascii="Times New Roman" w:hAnsi="Times New Roman" w:cs="Times New Roman"/>
          <w:color w:val="000000" w:themeColor="text1"/>
          <w:sz w:val="24"/>
          <w:szCs w:val="24"/>
        </w:rPr>
        <w:t xml:space="preserve"> want to graduate in May, </w:t>
      </w:r>
      <w:r w:rsidR="00DE723C" w:rsidRPr="00230AC3">
        <w:rPr>
          <w:rFonts w:ascii="Times New Roman" w:hAnsi="Times New Roman" w:cs="Times New Roman"/>
          <w:color w:val="000000" w:themeColor="text1"/>
          <w:sz w:val="24"/>
          <w:szCs w:val="24"/>
        </w:rPr>
        <w:t>he or she</w:t>
      </w:r>
      <w:r w:rsidRPr="00230AC3">
        <w:rPr>
          <w:rFonts w:ascii="Times New Roman" w:hAnsi="Times New Roman" w:cs="Times New Roman"/>
          <w:color w:val="000000" w:themeColor="text1"/>
          <w:sz w:val="24"/>
          <w:szCs w:val="24"/>
        </w:rPr>
        <w:t xml:space="preserve"> should probably aim to have a complete draft of </w:t>
      </w:r>
      <w:r w:rsidR="00DE723C" w:rsidRPr="00230AC3">
        <w:rPr>
          <w:rFonts w:ascii="Times New Roman" w:hAnsi="Times New Roman" w:cs="Times New Roman"/>
          <w:color w:val="000000" w:themeColor="text1"/>
          <w:sz w:val="24"/>
          <w:szCs w:val="24"/>
        </w:rPr>
        <w:t>the</w:t>
      </w:r>
      <w:r w:rsidRPr="00230AC3">
        <w:rPr>
          <w:rFonts w:ascii="Times New Roman" w:hAnsi="Times New Roman" w:cs="Times New Roman"/>
          <w:color w:val="000000" w:themeColor="text1"/>
          <w:sz w:val="24"/>
          <w:szCs w:val="24"/>
        </w:rPr>
        <w:t xml:space="preserve"> portfolio to the </w:t>
      </w:r>
      <w:r w:rsidR="00115F07">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 xml:space="preserve">hair by early April, after which the </w:t>
      </w:r>
      <w:r w:rsidR="00115F07">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 xml:space="preserve">hair can provide feedback with expectation that </w:t>
      </w:r>
      <w:r w:rsidR="00A373E7" w:rsidRPr="00230AC3">
        <w:rPr>
          <w:rFonts w:ascii="Times New Roman" w:hAnsi="Times New Roman" w:cs="Times New Roman"/>
          <w:color w:val="000000" w:themeColor="text1"/>
          <w:sz w:val="24"/>
          <w:szCs w:val="24"/>
        </w:rPr>
        <w:t>the student</w:t>
      </w:r>
      <w:r w:rsidRPr="00230AC3">
        <w:rPr>
          <w:rFonts w:ascii="Times New Roman" w:hAnsi="Times New Roman" w:cs="Times New Roman"/>
          <w:color w:val="000000" w:themeColor="text1"/>
          <w:sz w:val="24"/>
          <w:szCs w:val="24"/>
        </w:rPr>
        <w:t xml:space="preserve"> submit</w:t>
      </w:r>
      <w:r w:rsidR="00A373E7" w:rsidRPr="00230AC3">
        <w:rPr>
          <w:rFonts w:ascii="Times New Roman" w:hAnsi="Times New Roman" w:cs="Times New Roman"/>
          <w:color w:val="000000" w:themeColor="text1"/>
          <w:sz w:val="24"/>
          <w:szCs w:val="24"/>
        </w:rPr>
        <w:t>s</w:t>
      </w:r>
      <w:r w:rsidRPr="00230AC3">
        <w:rPr>
          <w:rFonts w:ascii="Times New Roman" w:hAnsi="Times New Roman" w:cs="Times New Roman"/>
          <w:color w:val="000000" w:themeColor="text1"/>
          <w:sz w:val="24"/>
          <w:szCs w:val="24"/>
        </w:rPr>
        <w:t xml:space="preserve"> a revised portfolio to the full committee by </w:t>
      </w:r>
      <w:r w:rsidR="00056544" w:rsidRPr="00230AC3">
        <w:rPr>
          <w:rFonts w:ascii="Times New Roman" w:hAnsi="Times New Roman" w:cs="Times New Roman"/>
          <w:color w:val="000000" w:themeColor="text1"/>
          <w:sz w:val="24"/>
          <w:szCs w:val="24"/>
        </w:rPr>
        <w:t>mid-April</w:t>
      </w:r>
      <w:r w:rsidRPr="00230AC3">
        <w:rPr>
          <w:rFonts w:ascii="Times New Roman" w:hAnsi="Times New Roman" w:cs="Times New Roman"/>
          <w:color w:val="000000" w:themeColor="text1"/>
          <w:sz w:val="24"/>
          <w:szCs w:val="24"/>
        </w:rPr>
        <w:t xml:space="preserve">, so that </w:t>
      </w:r>
      <w:r w:rsidR="00A373E7" w:rsidRPr="00230AC3">
        <w:rPr>
          <w:rFonts w:ascii="Times New Roman" w:hAnsi="Times New Roman" w:cs="Times New Roman"/>
          <w:color w:val="000000" w:themeColor="text1"/>
          <w:sz w:val="24"/>
          <w:szCs w:val="24"/>
        </w:rPr>
        <w:t>the student</w:t>
      </w:r>
      <w:r w:rsidRPr="00230AC3">
        <w:rPr>
          <w:rFonts w:ascii="Times New Roman" w:hAnsi="Times New Roman" w:cs="Times New Roman"/>
          <w:color w:val="000000" w:themeColor="text1"/>
          <w:sz w:val="24"/>
          <w:szCs w:val="24"/>
        </w:rPr>
        <w:t xml:space="preserve"> can schedule a final project defense by the end of April.</w:t>
      </w:r>
    </w:p>
    <w:p w14:paraId="4AB66D5D" w14:textId="77777777" w:rsidR="00707C97" w:rsidRPr="00230AC3" w:rsidRDefault="00707C97" w:rsidP="00230AC3">
      <w:pPr>
        <w:pStyle w:val="NoSpacing"/>
        <w:contextualSpacing/>
        <w:rPr>
          <w:rFonts w:ascii="Times New Roman" w:hAnsi="Times New Roman"/>
          <w:color w:val="000000" w:themeColor="text1"/>
          <w:sz w:val="24"/>
          <w:szCs w:val="24"/>
        </w:rPr>
      </w:pPr>
    </w:p>
    <w:p w14:paraId="538E6B51" w14:textId="75382425" w:rsidR="00707C97" w:rsidRPr="00230AC3" w:rsidRDefault="00695863" w:rsidP="00230AC3">
      <w:pPr>
        <w:pStyle w:val="NoSpacing"/>
        <w:contextualSpacing/>
        <w:rPr>
          <w:rFonts w:ascii="Times New Roman" w:hAnsi="Times New Roman"/>
          <w:b/>
          <w:color w:val="000000" w:themeColor="text1"/>
          <w:sz w:val="24"/>
          <w:szCs w:val="24"/>
        </w:rPr>
      </w:pPr>
      <w:r w:rsidRPr="00230AC3">
        <w:rPr>
          <w:rFonts w:ascii="Times New Roman" w:hAnsi="Times New Roman"/>
          <w:b/>
          <w:color w:val="000000" w:themeColor="text1"/>
          <w:sz w:val="24"/>
          <w:szCs w:val="24"/>
        </w:rPr>
        <w:t xml:space="preserve">Portfolio </w:t>
      </w:r>
      <w:r w:rsidR="00707C97" w:rsidRPr="00230AC3">
        <w:rPr>
          <w:rFonts w:ascii="Times New Roman" w:hAnsi="Times New Roman"/>
          <w:b/>
          <w:color w:val="000000" w:themeColor="text1"/>
          <w:sz w:val="24"/>
          <w:szCs w:val="24"/>
        </w:rPr>
        <w:t>Required Components:</w:t>
      </w:r>
    </w:p>
    <w:p w14:paraId="3CB817D1" w14:textId="67D066AA" w:rsidR="00707C97" w:rsidRPr="00230AC3" w:rsidRDefault="00707C97" w:rsidP="00230AC3">
      <w:pPr>
        <w:pStyle w:val="NoSpacing"/>
        <w:numPr>
          <w:ilvl w:val="0"/>
          <w:numId w:val="4"/>
        </w:numPr>
        <w:contextualSpacing/>
        <w:rPr>
          <w:rFonts w:ascii="Times New Roman" w:hAnsi="Times New Roman"/>
          <w:color w:val="000000" w:themeColor="text1"/>
          <w:sz w:val="24"/>
          <w:szCs w:val="24"/>
        </w:rPr>
      </w:pPr>
      <w:r w:rsidRPr="00230AC3">
        <w:rPr>
          <w:rFonts w:ascii="Times New Roman" w:hAnsi="Times New Roman"/>
          <w:color w:val="000000" w:themeColor="text1"/>
          <w:sz w:val="24"/>
          <w:szCs w:val="24"/>
        </w:rPr>
        <w:t>Current r</w:t>
      </w:r>
      <w:r w:rsidR="00115F07" w:rsidRPr="00115F07">
        <w:rPr>
          <w:rFonts w:ascii="Times New Roman" w:hAnsi="Times New Roman"/>
          <w:color w:val="000000" w:themeColor="text1"/>
          <w:sz w:val="24"/>
          <w:szCs w:val="24"/>
        </w:rPr>
        <w:t>é</w:t>
      </w:r>
      <w:r w:rsidRPr="00230AC3">
        <w:rPr>
          <w:rFonts w:ascii="Times New Roman" w:hAnsi="Times New Roman"/>
          <w:color w:val="000000" w:themeColor="text1"/>
          <w:sz w:val="24"/>
          <w:szCs w:val="24"/>
        </w:rPr>
        <w:t>sum</w:t>
      </w:r>
      <w:r w:rsidR="00115F07" w:rsidRPr="00115F07">
        <w:rPr>
          <w:rFonts w:ascii="Times New Roman" w:hAnsi="Times New Roman"/>
          <w:color w:val="000000" w:themeColor="text1"/>
          <w:sz w:val="24"/>
          <w:szCs w:val="24"/>
        </w:rPr>
        <w:t>é</w:t>
      </w:r>
      <w:r w:rsidRPr="00230AC3">
        <w:rPr>
          <w:rFonts w:ascii="Times New Roman" w:hAnsi="Times New Roman"/>
          <w:color w:val="000000" w:themeColor="text1"/>
          <w:sz w:val="24"/>
          <w:szCs w:val="24"/>
        </w:rPr>
        <w:t xml:space="preserve"> or vita</w:t>
      </w:r>
      <w:r w:rsidR="00115F07">
        <w:rPr>
          <w:rFonts w:ascii="Times New Roman" w:hAnsi="Times New Roman"/>
          <w:color w:val="000000" w:themeColor="text1"/>
          <w:sz w:val="24"/>
          <w:szCs w:val="24"/>
        </w:rPr>
        <w:t>.</w:t>
      </w:r>
    </w:p>
    <w:p w14:paraId="7D76803E" w14:textId="254F0874" w:rsidR="00707C97" w:rsidRPr="00230AC3" w:rsidRDefault="00707C97" w:rsidP="00230AC3">
      <w:pPr>
        <w:pStyle w:val="NoSpacing"/>
        <w:numPr>
          <w:ilvl w:val="0"/>
          <w:numId w:val="4"/>
        </w:numPr>
        <w:contextualSpacing/>
        <w:rPr>
          <w:rFonts w:ascii="Times New Roman" w:hAnsi="Times New Roman"/>
          <w:color w:val="000000" w:themeColor="text1"/>
          <w:sz w:val="24"/>
          <w:szCs w:val="24"/>
        </w:rPr>
      </w:pPr>
      <w:r w:rsidRPr="00230AC3">
        <w:rPr>
          <w:rFonts w:ascii="Times New Roman" w:hAnsi="Times New Roman"/>
          <w:color w:val="000000" w:themeColor="text1"/>
          <w:sz w:val="24"/>
          <w:szCs w:val="24"/>
        </w:rPr>
        <w:t>Developmental goals statement (initial, middle, end)</w:t>
      </w:r>
      <w:r w:rsidR="00115F07">
        <w:rPr>
          <w:rFonts w:ascii="Times New Roman" w:hAnsi="Times New Roman"/>
          <w:color w:val="000000" w:themeColor="text1"/>
          <w:sz w:val="24"/>
          <w:szCs w:val="24"/>
        </w:rPr>
        <w:t>.</w:t>
      </w:r>
    </w:p>
    <w:p w14:paraId="07669BA9" w14:textId="40FF6651" w:rsidR="00707C97" w:rsidRPr="00230AC3" w:rsidRDefault="00707C97" w:rsidP="00230AC3">
      <w:pPr>
        <w:pStyle w:val="ListParagraph"/>
        <w:numPr>
          <w:ilvl w:val="1"/>
          <w:numId w:val="4"/>
        </w:numPr>
        <w:spacing w:after="0" w:line="240" w:lineRule="auto"/>
        <w:rPr>
          <w:rFonts w:ascii="Times New Roman" w:hAnsi="Times New Roman" w:cs="Times New Roman"/>
          <w:color w:val="000000" w:themeColor="text1"/>
          <w:sz w:val="24"/>
          <w:szCs w:val="24"/>
        </w:rPr>
      </w:pPr>
      <w:r w:rsidRPr="006C62B2">
        <w:rPr>
          <w:rFonts w:ascii="Times New Roman" w:hAnsi="Times New Roman" w:cs="Times New Roman"/>
          <w:iCs/>
          <w:color w:val="000000" w:themeColor="text1"/>
          <w:sz w:val="24"/>
          <w:szCs w:val="24"/>
        </w:rPr>
        <w:t>Initial Program Goals</w:t>
      </w:r>
      <w:r w:rsidRPr="00230AC3">
        <w:rPr>
          <w:rFonts w:ascii="Times New Roman" w:hAnsi="Times New Roman" w:cs="Times New Roman"/>
          <w:color w:val="000000" w:themeColor="text1"/>
          <w:sz w:val="24"/>
          <w:szCs w:val="24"/>
        </w:rPr>
        <w:t xml:space="preserve">: List goals and pertinent knowledge, </w:t>
      </w:r>
      <w:proofErr w:type="gramStart"/>
      <w:r w:rsidRPr="00230AC3">
        <w:rPr>
          <w:rFonts w:ascii="Times New Roman" w:hAnsi="Times New Roman" w:cs="Times New Roman"/>
          <w:color w:val="000000" w:themeColor="text1"/>
          <w:sz w:val="24"/>
          <w:szCs w:val="24"/>
        </w:rPr>
        <w:t>expertise</w:t>
      </w:r>
      <w:proofErr w:type="gramEnd"/>
      <w:r w:rsidRPr="00230AC3">
        <w:rPr>
          <w:rFonts w:ascii="Times New Roman" w:hAnsi="Times New Roman" w:cs="Times New Roman"/>
          <w:color w:val="000000" w:themeColor="text1"/>
          <w:sz w:val="24"/>
          <w:szCs w:val="24"/>
        </w:rPr>
        <w:t xml:space="preserve"> and interest at the start of the program. Indicate what shaped your goals.</w:t>
      </w:r>
    </w:p>
    <w:p w14:paraId="204CFB52" w14:textId="2105141C" w:rsidR="00707C97" w:rsidRPr="00230AC3" w:rsidRDefault="00707C97" w:rsidP="00230AC3">
      <w:pPr>
        <w:pStyle w:val="ListParagraph"/>
        <w:numPr>
          <w:ilvl w:val="1"/>
          <w:numId w:val="4"/>
        </w:numPr>
        <w:spacing w:after="0" w:line="240" w:lineRule="auto"/>
        <w:rPr>
          <w:rFonts w:ascii="Times New Roman" w:hAnsi="Times New Roman" w:cs="Times New Roman"/>
          <w:color w:val="000000" w:themeColor="text1"/>
          <w:sz w:val="24"/>
          <w:szCs w:val="24"/>
        </w:rPr>
      </w:pPr>
      <w:r w:rsidRPr="006C62B2">
        <w:rPr>
          <w:rFonts w:ascii="Times New Roman" w:hAnsi="Times New Roman" w:cs="Times New Roman"/>
          <w:iCs/>
          <w:color w:val="000000" w:themeColor="text1"/>
          <w:sz w:val="24"/>
          <w:szCs w:val="24"/>
        </w:rPr>
        <w:t>Middle of Program Goals</w:t>
      </w:r>
      <w:r w:rsidRPr="00230AC3">
        <w:rPr>
          <w:rFonts w:ascii="Times New Roman" w:hAnsi="Times New Roman" w:cs="Times New Roman"/>
          <w:color w:val="000000" w:themeColor="text1"/>
          <w:sz w:val="24"/>
          <w:szCs w:val="24"/>
        </w:rPr>
        <w:t>: List goals, courses and experiences completed by the middle of your program. Indicate how such shaped your professional goals.</w:t>
      </w:r>
    </w:p>
    <w:p w14:paraId="20F18D6F" w14:textId="5AE1321D" w:rsidR="00707C97" w:rsidRPr="00230AC3" w:rsidRDefault="00707C97" w:rsidP="00230AC3">
      <w:pPr>
        <w:pStyle w:val="ListParagraph"/>
        <w:numPr>
          <w:ilvl w:val="1"/>
          <w:numId w:val="4"/>
        </w:numPr>
        <w:spacing w:after="0" w:line="240" w:lineRule="auto"/>
        <w:rPr>
          <w:rFonts w:ascii="Times New Roman" w:hAnsi="Times New Roman" w:cs="Times New Roman"/>
          <w:color w:val="000000" w:themeColor="text1"/>
          <w:sz w:val="24"/>
          <w:szCs w:val="24"/>
        </w:rPr>
      </w:pPr>
      <w:r w:rsidRPr="006C62B2">
        <w:rPr>
          <w:rFonts w:ascii="Times New Roman" w:hAnsi="Times New Roman" w:cs="Times New Roman"/>
          <w:iCs/>
          <w:color w:val="000000" w:themeColor="text1"/>
          <w:sz w:val="24"/>
          <w:szCs w:val="24"/>
        </w:rPr>
        <w:t>End of Program Goals</w:t>
      </w:r>
      <w:r w:rsidRPr="00230AC3">
        <w:rPr>
          <w:rFonts w:ascii="Times New Roman" w:hAnsi="Times New Roman" w:cs="Times New Roman"/>
          <w:color w:val="000000" w:themeColor="text1"/>
          <w:sz w:val="24"/>
          <w:szCs w:val="24"/>
        </w:rPr>
        <w:t xml:space="preserve">: List goals, courses and experiences completed by the end of your program. Indicate how </w:t>
      </w:r>
      <w:r w:rsidR="00115F07">
        <w:rPr>
          <w:rFonts w:ascii="Times New Roman" w:hAnsi="Times New Roman" w:cs="Times New Roman"/>
          <w:color w:val="000000" w:themeColor="text1"/>
          <w:sz w:val="24"/>
          <w:szCs w:val="24"/>
        </w:rPr>
        <w:t xml:space="preserve">such </w:t>
      </w:r>
      <w:r w:rsidRPr="00230AC3">
        <w:rPr>
          <w:rFonts w:ascii="Times New Roman" w:hAnsi="Times New Roman" w:cs="Times New Roman"/>
          <w:color w:val="000000" w:themeColor="text1"/>
          <w:sz w:val="24"/>
          <w:szCs w:val="24"/>
        </w:rPr>
        <w:t>shaped your professional goals. Also indicate any new goals that have emerged.</w:t>
      </w:r>
    </w:p>
    <w:p w14:paraId="3A76437E" w14:textId="2222727E" w:rsidR="00707C97" w:rsidRPr="00230AC3" w:rsidRDefault="00707C97" w:rsidP="00230AC3">
      <w:pPr>
        <w:pStyle w:val="NoSpacing"/>
        <w:numPr>
          <w:ilvl w:val="0"/>
          <w:numId w:val="4"/>
        </w:numPr>
        <w:contextualSpacing/>
        <w:rPr>
          <w:rFonts w:ascii="Times New Roman" w:hAnsi="Times New Roman"/>
          <w:color w:val="000000" w:themeColor="text1"/>
          <w:sz w:val="24"/>
          <w:szCs w:val="24"/>
        </w:rPr>
      </w:pPr>
      <w:r w:rsidRPr="00230AC3">
        <w:rPr>
          <w:rFonts w:ascii="Times New Roman" w:hAnsi="Times New Roman"/>
          <w:color w:val="000000" w:themeColor="text1"/>
          <w:sz w:val="24"/>
          <w:szCs w:val="24"/>
        </w:rPr>
        <w:t>List of courses (i.e., number and title) completed by term.</w:t>
      </w:r>
    </w:p>
    <w:p w14:paraId="5C7FFC92" w14:textId="47D2F629" w:rsidR="00707C97" w:rsidRPr="00230AC3" w:rsidRDefault="00707C97" w:rsidP="00230AC3">
      <w:pPr>
        <w:pStyle w:val="NoSpacing"/>
        <w:numPr>
          <w:ilvl w:val="0"/>
          <w:numId w:val="4"/>
        </w:numPr>
        <w:contextualSpacing/>
        <w:rPr>
          <w:rFonts w:ascii="Times New Roman" w:hAnsi="Times New Roman"/>
          <w:color w:val="000000" w:themeColor="text1"/>
          <w:sz w:val="24"/>
          <w:szCs w:val="24"/>
        </w:rPr>
      </w:pPr>
      <w:r w:rsidRPr="00230AC3">
        <w:rPr>
          <w:rFonts w:ascii="Times New Roman" w:hAnsi="Times New Roman"/>
          <w:color w:val="000000" w:themeColor="text1"/>
          <w:sz w:val="24"/>
          <w:szCs w:val="24"/>
        </w:rPr>
        <w:t xml:space="preserve">Personal statement that reflects the development of your expertise in research and assessment and how the artifacts you have chosen to submit </w:t>
      </w:r>
      <w:r w:rsidRPr="006C62B2">
        <w:rPr>
          <w:rFonts w:ascii="Times New Roman" w:hAnsi="Times New Roman"/>
          <w:iCs/>
          <w:color w:val="000000" w:themeColor="text1"/>
          <w:sz w:val="24"/>
          <w:szCs w:val="24"/>
        </w:rPr>
        <w:t>collectively</w:t>
      </w:r>
      <w:r w:rsidRPr="00230AC3">
        <w:rPr>
          <w:rFonts w:ascii="Times New Roman" w:hAnsi="Times New Roman"/>
          <w:color w:val="000000" w:themeColor="text1"/>
          <w:sz w:val="24"/>
          <w:szCs w:val="24"/>
        </w:rPr>
        <w:t xml:space="preserve"> exemplify your developing expertise in research and assessment and your mastery of the objectives.</w:t>
      </w:r>
      <w:r w:rsidR="00124DDF" w:rsidRPr="00230AC3">
        <w:rPr>
          <w:rFonts w:ascii="Times New Roman" w:hAnsi="Times New Roman"/>
          <w:color w:val="000000" w:themeColor="text1"/>
          <w:sz w:val="24"/>
          <w:szCs w:val="24"/>
        </w:rPr>
        <w:t xml:space="preserve"> The objectives are: </w:t>
      </w:r>
    </w:p>
    <w:p w14:paraId="457DCF65" w14:textId="7DD75216" w:rsidR="00124DDF" w:rsidRPr="00230AC3" w:rsidRDefault="00124DDF" w:rsidP="00230AC3">
      <w:pPr>
        <w:numPr>
          <w:ilvl w:val="1"/>
          <w:numId w:val="4"/>
        </w:numPr>
        <w:spacing w:after="0" w:line="240" w:lineRule="auto"/>
        <w:contextualSpacing/>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Design a study of an educational research problem or phenomenon using appropriate methodologies</w:t>
      </w:r>
      <w:r w:rsidR="00115F07">
        <w:rPr>
          <w:rFonts w:ascii="Times New Roman" w:hAnsi="Times New Roman" w:cs="Times New Roman"/>
          <w:color w:val="000000" w:themeColor="text1"/>
          <w:sz w:val="24"/>
          <w:szCs w:val="24"/>
        </w:rPr>
        <w:t>.</w:t>
      </w:r>
    </w:p>
    <w:p w14:paraId="3759820E" w14:textId="595E3FDE" w:rsidR="00124DDF" w:rsidRPr="00230AC3" w:rsidRDefault="00124DDF" w:rsidP="00230AC3">
      <w:pPr>
        <w:numPr>
          <w:ilvl w:val="1"/>
          <w:numId w:val="4"/>
        </w:numPr>
        <w:spacing w:after="0" w:line="240" w:lineRule="auto"/>
        <w:contextualSpacing/>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Design and/or select appropriate assessment or evaluation tools for a given educational problem</w:t>
      </w:r>
      <w:r w:rsidR="00115F07">
        <w:rPr>
          <w:rFonts w:ascii="Times New Roman" w:hAnsi="Times New Roman" w:cs="Times New Roman"/>
          <w:color w:val="000000" w:themeColor="text1"/>
          <w:sz w:val="24"/>
          <w:szCs w:val="24"/>
        </w:rPr>
        <w:t>.</w:t>
      </w:r>
    </w:p>
    <w:p w14:paraId="6363546E" w14:textId="3BBF5ECF" w:rsidR="00124DDF" w:rsidRPr="00230AC3" w:rsidRDefault="00124DDF" w:rsidP="00230AC3">
      <w:pPr>
        <w:numPr>
          <w:ilvl w:val="1"/>
          <w:numId w:val="4"/>
        </w:numPr>
        <w:spacing w:after="0" w:line="240" w:lineRule="auto"/>
        <w:contextualSpacing/>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Distinguish between ethical and unethical behavior when conducting educational research or evaluations</w:t>
      </w:r>
      <w:r w:rsidR="00115F07">
        <w:rPr>
          <w:rFonts w:ascii="Times New Roman" w:hAnsi="Times New Roman" w:cs="Times New Roman"/>
          <w:color w:val="000000" w:themeColor="text1"/>
          <w:sz w:val="24"/>
          <w:szCs w:val="24"/>
        </w:rPr>
        <w:t>.</w:t>
      </w:r>
    </w:p>
    <w:p w14:paraId="35D85567" w14:textId="147DA760" w:rsidR="00124DDF" w:rsidRPr="00230AC3" w:rsidRDefault="00124DDF" w:rsidP="00230AC3">
      <w:pPr>
        <w:numPr>
          <w:ilvl w:val="1"/>
          <w:numId w:val="4"/>
        </w:numPr>
        <w:spacing w:after="0" w:line="240" w:lineRule="auto"/>
        <w:contextualSpacing/>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Select appropriate analyses for a given research question</w:t>
      </w:r>
      <w:r w:rsidR="00DB400B">
        <w:rPr>
          <w:rFonts w:ascii="Times New Roman" w:hAnsi="Times New Roman" w:cs="Times New Roman"/>
          <w:color w:val="000000" w:themeColor="text1"/>
          <w:sz w:val="24"/>
          <w:szCs w:val="24"/>
        </w:rPr>
        <w:t>.</w:t>
      </w:r>
    </w:p>
    <w:p w14:paraId="2AEE4839" w14:textId="3348C771" w:rsidR="00124DDF" w:rsidRPr="00230AC3" w:rsidRDefault="00124DDF" w:rsidP="00230AC3">
      <w:pPr>
        <w:numPr>
          <w:ilvl w:val="1"/>
          <w:numId w:val="4"/>
        </w:numPr>
        <w:spacing w:after="0" w:line="240" w:lineRule="auto"/>
        <w:contextualSpacing/>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Apply appropriate technology to conduct analyses of educational data</w:t>
      </w:r>
      <w:r w:rsidR="00DB400B">
        <w:rPr>
          <w:rFonts w:ascii="Times New Roman" w:hAnsi="Times New Roman" w:cs="Times New Roman"/>
          <w:color w:val="000000" w:themeColor="text1"/>
          <w:sz w:val="24"/>
          <w:szCs w:val="24"/>
        </w:rPr>
        <w:t>.</w:t>
      </w:r>
    </w:p>
    <w:p w14:paraId="0866C8DE" w14:textId="52DE4D2A" w:rsidR="00124DDF" w:rsidRPr="00230AC3" w:rsidRDefault="00124DDF" w:rsidP="00230AC3">
      <w:pPr>
        <w:numPr>
          <w:ilvl w:val="1"/>
          <w:numId w:val="4"/>
        </w:numPr>
        <w:spacing w:after="0" w:line="240" w:lineRule="auto"/>
        <w:contextualSpacing/>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lastRenderedPageBreak/>
        <w:t>Conduct a study pertaining to an educational research problem or phenomenon</w:t>
      </w:r>
      <w:r w:rsidR="00DB400B">
        <w:rPr>
          <w:rFonts w:ascii="Times New Roman" w:hAnsi="Times New Roman" w:cs="Times New Roman"/>
          <w:color w:val="000000" w:themeColor="text1"/>
          <w:sz w:val="24"/>
          <w:szCs w:val="24"/>
        </w:rPr>
        <w:t>.</w:t>
      </w:r>
    </w:p>
    <w:p w14:paraId="6B950F86" w14:textId="0FE04923" w:rsidR="00124DDF" w:rsidRPr="00230AC3" w:rsidRDefault="00124DDF" w:rsidP="00230AC3">
      <w:pPr>
        <w:numPr>
          <w:ilvl w:val="1"/>
          <w:numId w:val="4"/>
        </w:numPr>
        <w:spacing w:after="0" w:line="240" w:lineRule="auto"/>
        <w:contextualSpacing/>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Demonstrate effective communication skills by presenting and defending a research project</w:t>
      </w:r>
      <w:r w:rsidR="00DB400B">
        <w:rPr>
          <w:rFonts w:ascii="Times New Roman" w:hAnsi="Times New Roman" w:cs="Times New Roman"/>
          <w:color w:val="000000" w:themeColor="text1"/>
          <w:sz w:val="24"/>
          <w:szCs w:val="24"/>
        </w:rPr>
        <w:t>.</w:t>
      </w:r>
    </w:p>
    <w:p w14:paraId="033A6847" w14:textId="3B0D6E6C" w:rsidR="00124DDF" w:rsidRPr="00230AC3" w:rsidRDefault="00124DDF" w:rsidP="00230AC3">
      <w:pPr>
        <w:numPr>
          <w:ilvl w:val="1"/>
          <w:numId w:val="4"/>
        </w:numPr>
        <w:spacing w:after="0" w:line="240" w:lineRule="auto"/>
        <w:contextualSpacing/>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Engage in research-related activities in diverse settings.</w:t>
      </w:r>
    </w:p>
    <w:p w14:paraId="0EAFC42A" w14:textId="760497E6" w:rsidR="007809C9" w:rsidRPr="00230AC3" w:rsidRDefault="00707C97" w:rsidP="00230AC3">
      <w:pPr>
        <w:pStyle w:val="NoSpacing"/>
        <w:numPr>
          <w:ilvl w:val="0"/>
          <w:numId w:val="4"/>
        </w:numPr>
        <w:contextualSpacing/>
        <w:rPr>
          <w:rFonts w:ascii="Times New Roman" w:hAnsi="Times New Roman"/>
          <w:color w:val="000000" w:themeColor="text1"/>
          <w:sz w:val="24"/>
          <w:szCs w:val="24"/>
        </w:rPr>
      </w:pPr>
      <w:r w:rsidRPr="00230AC3">
        <w:rPr>
          <w:rFonts w:ascii="Times New Roman" w:hAnsi="Times New Roman"/>
          <w:color w:val="000000" w:themeColor="text1"/>
          <w:sz w:val="24"/>
          <w:szCs w:val="24"/>
        </w:rPr>
        <w:t>Blueprint (documentation of the alignment between artifacts and objectives)</w:t>
      </w:r>
      <w:r w:rsidR="00DB400B">
        <w:rPr>
          <w:rFonts w:ascii="Times New Roman" w:hAnsi="Times New Roman"/>
          <w:color w:val="000000" w:themeColor="text1"/>
          <w:sz w:val="24"/>
          <w:szCs w:val="24"/>
        </w:rPr>
        <w:t>.</w:t>
      </w:r>
    </w:p>
    <w:p w14:paraId="3B899E2D" w14:textId="6A4C8BDA" w:rsidR="007809C9" w:rsidRPr="00230AC3" w:rsidRDefault="00707C97" w:rsidP="00230AC3">
      <w:pPr>
        <w:pStyle w:val="NoSpacing"/>
        <w:numPr>
          <w:ilvl w:val="0"/>
          <w:numId w:val="4"/>
        </w:numPr>
        <w:contextualSpacing/>
        <w:rPr>
          <w:rFonts w:ascii="Times New Roman" w:hAnsi="Times New Roman"/>
          <w:color w:val="000000" w:themeColor="text1"/>
          <w:sz w:val="24"/>
          <w:szCs w:val="24"/>
        </w:rPr>
      </w:pPr>
      <w:r w:rsidRPr="00230AC3">
        <w:rPr>
          <w:rFonts w:ascii="Times New Roman" w:hAnsi="Times New Roman"/>
          <w:color w:val="000000" w:themeColor="text1"/>
          <w:sz w:val="24"/>
          <w:szCs w:val="24"/>
        </w:rPr>
        <w:t xml:space="preserve">The role of the artifacts is to demonstrate breadth of skills and experience aligned to program objectives. Precede each artifact with a </w:t>
      </w:r>
      <w:r w:rsidR="00DB400B">
        <w:rPr>
          <w:rFonts w:ascii="Times New Roman" w:hAnsi="Times New Roman"/>
          <w:color w:val="000000" w:themeColor="text1"/>
          <w:sz w:val="24"/>
          <w:szCs w:val="24"/>
        </w:rPr>
        <w:t>one</w:t>
      </w:r>
      <w:r w:rsidRPr="00230AC3">
        <w:rPr>
          <w:rFonts w:ascii="Times New Roman" w:hAnsi="Times New Roman"/>
          <w:color w:val="000000" w:themeColor="text1"/>
          <w:sz w:val="24"/>
          <w:szCs w:val="24"/>
        </w:rPr>
        <w:t xml:space="preserve">-page introduction that includes a clear description of the artifact and your rationale for including it as evidence relevant to mastery of each objective identified. Ultimately within your portfolio, each objective should have sufficient evidence to demonstrate proficiency (linking to </w:t>
      </w:r>
      <w:r w:rsidR="00DB400B">
        <w:rPr>
          <w:rFonts w:ascii="Times New Roman" w:hAnsi="Times New Roman"/>
          <w:color w:val="000000" w:themeColor="text1"/>
          <w:sz w:val="24"/>
          <w:szCs w:val="24"/>
        </w:rPr>
        <w:t>two to three</w:t>
      </w:r>
      <w:r w:rsidRPr="00230AC3">
        <w:rPr>
          <w:rFonts w:ascii="Times New Roman" w:hAnsi="Times New Roman"/>
          <w:color w:val="000000" w:themeColor="text1"/>
          <w:sz w:val="24"/>
          <w:szCs w:val="24"/>
        </w:rPr>
        <w:t xml:space="preserve"> artifacts).</w:t>
      </w:r>
    </w:p>
    <w:p w14:paraId="3239F98C" w14:textId="75274294" w:rsidR="00A940F6" w:rsidRPr="00230AC3" w:rsidRDefault="00A940F6" w:rsidP="00230AC3">
      <w:pPr>
        <w:spacing w:after="0" w:line="240" w:lineRule="auto"/>
        <w:contextualSpacing/>
        <w:rPr>
          <w:rFonts w:ascii="Times New Roman" w:hAnsi="Times New Roman" w:cs="Times New Roman"/>
          <w:color w:val="000000" w:themeColor="text1"/>
          <w:sz w:val="24"/>
          <w:szCs w:val="24"/>
        </w:rPr>
      </w:pPr>
    </w:p>
    <w:p w14:paraId="7E3215FB" w14:textId="623F6377" w:rsidR="00A940F6" w:rsidRPr="00230AC3" w:rsidRDefault="00695863" w:rsidP="00230AC3">
      <w:pPr>
        <w:spacing w:after="0" w:line="240" w:lineRule="auto"/>
        <w:contextualSpacing/>
        <w:rPr>
          <w:rFonts w:ascii="Times New Roman" w:hAnsi="Times New Roman" w:cs="Times New Roman"/>
          <w:b/>
          <w:bCs/>
          <w:color w:val="000000" w:themeColor="text1"/>
          <w:sz w:val="24"/>
          <w:szCs w:val="24"/>
        </w:rPr>
      </w:pPr>
      <w:r w:rsidRPr="00230AC3">
        <w:rPr>
          <w:rFonts w:ascii="Times New Roman" w:hAnsi="Times New Roman" w:cs="Times New Roman"/>
          <w:b/>
          <w:bCs/>
          <w:color w:val="000000" w:themeColor="text1"/>
          <w:sz w:val="24"/>
          <w:szCs w:val="24"/>
        </w:rPr>
        <w:t>Portfolio Process</w:t>
      </w:r>
      <w:r w:rsidR="006A6284" w:rsidRPr="00230AC3">
        <w:rPr>
          <w:rFonts w:ascii="Times New Roman" w:hAnsi="Times New Roman" w:cs="Times New Roman"/>
          <w:b/>
          <w:bCs/>
          <w:color w:val="000000" w:themeColor="text1"/>
          <w:sz w:val="24"/>
          <w:szCs w:val="24"/>
        </w:rPr>
        <w:t>:</w:t>
      </w:r>
    </w:p>
    <w:p w14:paraId="13DA5F99" w14:textId="445CF41D" w:rsidR="00124DDF" w:rsidRDefault="00124DDF" w:rsidP="00230AC3">
      <w:pPr>
        <w:pStyle w:val="ListParagraph"/>
        <w:numPr>
          <w:ilvl w:val="0"/>
          <w:numId w:val="5"/>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Re</w:t>
      </w:r>
      <w:r w:rsidR="00F63509" w:rsidRPr="00230AC3">
        <w:rPr>
          <w:rFonts w:ascii="Times New Roman" w:hAnsi="Times New Roman" w:cs="Times New Roman"/>
          <w:color w:val="000000" w:themeColor="text1"/>
          <w:sz w:val="24"/>
          <w:szCs w:val="24"/>
        </w:rPr>
        <w:t>view</w:t>
      </w:r>
      <w:r w:rsidRPr="00230AC3">
        <w:rPr>
          <w:rFonts w:ascii="Times New Roman" w:hAnsi="Times New Roman" w:cs="Times New Roman"/>
          <w:color w:val="000000" w:themeColor="text1"/>
          <w:sz w:val="24"/>
          <w:szCs w:val="24"/>
        </w:rPr>
        <w:t xml:space="preserve"> the </w:t>
      </w:r>
      <w:r w:rsidR="00F63509" w:rsidRPr="00230AC3">
        <w:rPr>
          <w:rFonts w:ascii="Times New Roman" w:hAnsi="Times New Roman" w:cs="Times New Roman"/>
          <w:color w:val="000000" w:themeColor="text1"/>
          <w:sz w:val="24"/>
          <w:szCs w:val="24"/>
        </w:rPr>
        <w:t xml:space="preserve">portfolio </w:t>
      </w:r>
      <w:r w:rsidRPr="00230AC3">
        <w:rPr>
          <w:rFonts w:ascii="Times New Roman" w:hAnsi="Times New Roman" w:cs="Times New Roman"/>
          <w:color w:val="000000" w:themeColor="text1"/>
          <w:sz w:val="24"/>
          <w:szCs w:val="24"/>
        </w:rPr>
        <w:t>requirements</w:t>
      </w:r>
      <w:r w:rsidR="00F63509" w:rsidRPr="00230AC3">
        <w:rPr>
          <w:rFonts w:ascii="Times New Roman" w:hAnsi="Times New Roman" w:cs="Times New Roman"/>
          <w:color w:val="000000" w:themeColor="text1"/>
          <w:sz w:val="24"/>
          <w:szCs w:val="24"/>
        </w:rPr>
        <w:t xml:space="preserve"> and process outlined in this document and ask the </w:t>
      </w:r>
      <w:r w:rsidR="00DB400B">
        <w:rPr>
          <w:rFonts w:ascii="Times New Roman" w:hAnsi="Times New Roman" w:cs="Times New Roman"/>
          <w:color w:val="000000" w:themeColor="text1"/>
          <w:sz w:val="24"/>
          <w:szCs w:val="24"/>
        </w:rPr>
        <w:t>pr</w:t>
      </w:r>
      <w:r w:rsidR="00F63509" w:rsidRPr="00230AC3">
        <w:rPr>
          <w:rFonts w:ascii="Times New Roman" w:hAnsi="Times New Roman" w:cs="Times New Roman"/>
          <w:color w:val="000000" w:themeColor="text1"/>
          <w:sz w:val="24"/>
          <w:szCs w:val="24"/>
        </w:rPr>
        <w:t xml:space="preserve">ogram </w:t>
      </w:r>
      <w:r w:rsidR="00DB400B">
        <w:rPr>
          <w:rFonts w:ascii="Times New Roman" w:hAnsi="Times New Roman" w:cs="Times New Roman"/>
          <w:color w:val="000000" w:themeColor="text1"/>
          <w:sz w:val="24"/>
          <w:szCs w:val="24"/>
        </w:rPr>
        <w:t>a</w:t>
      </w:r>
      <w:r w:rsidR="00F63509" w:rsidRPr="00230AC3">
        <w:rPr>
          <w:rFonts w:ascii="Times New Roman" w:hAnsi="Times New Roman" w:cs="Times New Roman"/>
          <w:color w:val="000000" w:themeColor="text1"/>
          <w:sz w:val="24"/>
          <w:szCs w:val="24"/>
        </w:rPr>
        <w:t xml:space="preserve">dvisor </w:t>
      </w:r>
      <w:r w:rsidR="007A5E05" w:rsidRPr="00230AC3">
        <w:rPr>
          <w:rFonts w:ascii="Times New Roman" w:hAnsi="Times New Roman" w:cs="Times New Roman"/>
          <w:color w:val="000000" w:themeColor="text1"/>
          <w:sz w:val="24"/>
          <w:szCs w:val="24"/>
        </w:rPr>
        <w:t>if there are any questions about those requirements</w:t>
      </w:r>
      <w:r w:rsidR="00F63509" w:rsidRPr="00230AC3">
        <w:rPr>
          <w:rFonts w:ascii="Times New Roman" w:hAnsi="Times New Roman" w:cs="Times New Roman"/>
          <w:color w:val="000000" w:themeColor="text1"/>
          <w:sz w:val="24"/>
          <w:szCs w:val="24"/>
        </w:rPr>
        <w:t>.</w:t>
      </w:r>
    </w:p>
    <w:p w14:paraId="61D7FCBA" w14:textId="3D0DCAFC" w:rsidR="000E08BC" w:rsidRPr="00230AC3" w:rsidRDefault="000E08BC" w:rsidP="000E08BC">
      <w:pPr>
        <w:pStyle w:val="ListParagraph"/>
        <w:numPr>
          <w:ilvl w:val="0"/>
          <w:numId w:val="5"/>
        </w:numPr>
        <w:autoSpaceDE w:val="0"/>
        <w:autoSpaceDN w:val="0"/>
        <w:adjustRightInd w:val="0"/>
        <w:spacing w:after="0" w:line="240" w:lineRule="auto"/>
        <w:rPr>
          <w:rFonts w:ascii="Times New Roman" w:hAnsi="Times New Roman" w:cs="Times New Roman"/>
          <w:color w:val="000000" w:themeColor="text1"/>
          <w:sz w:val="24"/>
          <w:szCs w:val="24"/>
        </w:rPr>
      </w:pPr>
      <w:r w:rsidRPr="00FF6372">
        <w:rPr>
          <w:rFonts w:ascii="Times New Roman" w:hAnsi="Times New Roman" w:cs="Times New Roman"/>
          <w:color w:val="000000" w:themeColor="text1"/>
          <w:sz w:val="24"/>
          <w:szCs w:val="24"/>
        </w:rPr>
        <w:t>Register for 699C</w:t>
      </w:r>
      <w:r w:rsidRPr="00230AC3">
        <w:rPr>
          <w:rFonts w:ascii="Times New Roman" w:hAnsi="Times New Roman" w:cs="Times New Roman"/>
          <w:color w:val="000000" w:themeColor="text1"/>
          <w:sz w:val="24"/>
          <w:szCs w:val="24"/>
        </w:rPr>
        <w:t xml:space="preserve"> for </w:t>
      </w:r>
      <w:r w:rsidR="00DB400B">
        <w:rPr>
          <w:rFonts w:ascii="Times New Roman" w:hAnsi="Times New Roman" w:cs="Times New Roman"/>
          <w:color w:val="000000" w:themeColor="text1"/>
          <w:sz w:val="24"/>
          <w:szCs w:val="24"/>
        </w:rPr>
        <w:t>one</w:t>
      </w:r>
      <w:r w:rsidRPr="00230AC3">
        <w:rPr>
          <w:rFonts w:ascii="Times New Roman" w:hAnsi="Times New Roman" w:cs="Times New Roman"/>
          <w:color w:val="000000" w:themeColor="text1"/>
          <w:sz w:val="24"/>
          <w:szCs w:val="24"/>
        </w:rPr>
        <w:t xml:space="preserve"> credit hour</w:t>
      </w:r>
      <w:r>
        <w:rPr>
          <w:rFonts w:ascii="Times New Roman" w:hAnsi="Times New Roman" w:cs="Times New Roman"/>
          <w:color w:val="000000" w:themeColor="text1"/>
          <w:sz w:val="24"/>
          <w:szCs w:val="24"/>
        </w:rPr>
        <w:t>.</w:t>
      </w:r>
    </w:p>
    <w:p w14:paraId="36074D5A" w14:textId="55310634" w:rsidR="000E08BC" w:rsidRPr="000E08BC" w:rsidRDefault="000E08BC" w:rsidP="000E08BC">
      <w:pPr>
        <w:pStyle w:val="ListParagraph"/>
        <w:numPr>
          <w:ilvl w:val="1"/>
          <w:numId w:val="5"/>
        </w:numPr>
        <w:spacing w:after="0" w:line="240" w:lineRule="auto"/>
        <w:rPr>
          <w:rFonts w:ascii="Times New Roman" w:hAnsi="Times New Roman" w:cs="Times New Roman"/>
          <w:color w:val="000000" w:themeColor="text1"/>
          <w:sz w:val="24"/>
          <w:szCs w:val="24"/>
        </w:rPr>
      </w:pPr>
      <w:r w:rsidRPr="000E08BC">
        <w:rPr>
          <w:rFonts w:ascii="Times New Roman" w:hAnsi="Times New Roman" w:cs="Times New Roman"/>
          <w:color w:val="000000" w:themeColor="text1"/>
          <w:sz w:val="24"/>
          <w:szCs w:val="24"/>
        </w:rPr>
        <w:t xml:space="preserve">Enroll in ETR 699C during the semester in which the student plans to complete and defend the portfolio. The instructor of record for ETR 699C may be different than the portfolio committee </w:t>
      </w:r>
      <w:r w:rsidR="00DB400B">
        <w:rPr>
          <w:rFonts w:ascii="Times New Roman" w:hAnsi="Times New Roman" w:cs="Times New Roman"/>
          <w:color w:val="000000" w:themeColor="text1"/>
          <w:sz w:val="24"/>
          <w:szCs w:val="24"/>
        </w:rPr>
        <w:t>c</w:t>
      </w:r>
      <w:r w:rsidRPr="000E08BC">
        <w:rPr>
          <w:rFonts w:ascii="Times New Roman" w:hAnsi="Times New Roman" w:cs="Times New Roman"/>
          <w:color w:val="000000" w:themeColor="text1"/>
          <w:sz w:val="24"/>
          <w:szCs w:val="24"/>
        </w:rPr>
        <w:t>hair</w:t>
      </w:r>
      <w:r w:rsidRPr="000B5D3B">
        <w:rPr>
          <w:rFonts w:ascii="Times New Roman" w:hAnsi="Times New Roman" w:cs="Times New Roman"/>
          <w:color w:val="000000" w:themeColor="text1"/>
          <w:sz w:val="24"/>
          <w:szCs w:val="24"/>
        </w:rPr>
        <w:t>.</w:t>
      </w:r>
    </w:p>
    <w:p w14:paraId="512F511B" w14:textId="54C7DEDE" w:rsidR="000E08BC" w:rsidRPr="008C33F0" w:rsidRDefault="000E08BC" w:rsidP="000E08BC">
      <w:pPr>
        <w:pStyle w:val="ListParagraph"/>
        <w:numPr>
          <w:ilvl w:val="1"/>
          <w:numId w:val="5"/>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Registration in </w:t>
      </w:r>
      <w:r w:rsidRPr="008C33F0">
        <w:rPr>
          <w:rFonts w:ascii="Times New Roman" w:hAnsi="Times New Roman" w:cs="Times New Roman"/>
          <w:color w:val="000000" w:themeColor="text1"/>
          <w:sz w:val="24"/>
          <w:szCs w:val="24"/>
        </w:rPr>
        <w:t xml:space="preserve">ETR 699C requires completion of the Independent Study </w:t>
      </w:r>
      <w:r w:rsidR="00DB400B">
        <w:rPr>
          <w:rFonts w:ascii="Times New Roman" w:hAnsi="Times New Roman" w:cs="Times New Roman"/>
          <w:color w:val="000000" w:themeColor="text1"/>
          <w:sz w:val="24"/>
          <w:szCs w:val="24"/>
        </w:rPr>
        <w:t>and</w:t>
      </w:r>
      <w:r w:rsidRPr="008C33F0">
        <w:rPr>
          <w:rFonts w:ascii="Times New Roman" w:hAnsi="Times New Roman" w:cs="Times New Roman"/>
          <w:color w:val="000000" w:themeColor="text1"/>
          <w:sz w:val="24"/>
          <w:szCs w:val="24"/>
        </w:rPr>
        <w:t xml:space="preserve"> Individualized Project Contract form.</w:t>
      </w:r>
    </w:p>
    <w:p w14:paraId="1F4769BA" w14:textId="12BDCCA8" w:rsidR="000E08BC" w:rsidRPr="00230AC3" w:rsidRDefault="000E08BC" w:rsidP="000E08BC">
      <w:pPr>
        <w:pStyle w:val="ListParagraph"/>
        <w:numPr>
          <w:ilvl w:val="1"/>
          <w:numId w:val="5"/>
        </w:numPr>
        <w:spacing w:after="0" w:line="240" w:lineRule="auto"/>
        <w:rPr>
          <w:rFonts w:ascii="Times New Roman" w:hAnsi="Times New Roman" w:cs="Times New Roman"/>
          <w:color w:val="000000" w:themeColor="text1"/>
          <w:sz w:val="24"/>
          <w:szCs w:val="24"/>
        </w:rPr>
      </w:pPr>
      <w:r w:rsidRPr="008C33F0">
        <w:rPr>
          <w:rFonts w:ascii="Times New Roman" w:hAnsi="Times New Roman" w:cs="Times New Roman"/>
          <w:color w:val="000000" w:themeColor="text1"/>
          <w:sz w:val="24"/>
          <w:szCs w:val="24"/>
        </w:rPr>
        <w:t>At the start of the semester in which</w:t>
      </w:r>
      <w:r w:rsidRPr="00230AC3">
        <w:rPr>
          <w:rFonts w:ascii="Times New Roman" w:hAnsi="Times New Roman" w:cs="Times New Roman"/>
          <w:color w:val="000000" w:themeColor="text1"/>
          <w:sz w:val="24"/>
          <w:szCs w:val="24"/>
        </w:rPr>
        <w:t xml:space="preserve"> the student enrolls in ETR 699C, the student will gain access to a Blackboard course site for the portfolio. The Blackboard course site contains additional information about the portfolio, including sample portfolios, web links and a discussion forum. Make sure to check out each tab in the Blackboard course site.</w:t>
      </w:r>
    </w:p>
    <w:p w14:paraId="11AFD426" w14:textId="77777777" w:rsidR="000E08BC" w:rsidRPr="00230AC3" w:rsidRDefault="000E08BC" w:rsidP="000E08BC">
      <w:pPr>
        <w:pStyle w:val="ListParagraph"/>
        <w:numPr>
          <w:ilvl w:val="1"/>
          <w:numId w:val="5"/>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Note that the student should ideally register for ETR 699C by the end of the semester prior to the semester during which he or she intends to enroll in it (or at the very latest within two days after the start of the target semester).</w:t>
      </w:r>
    </w:p>
    <w:p w14:paraId="6842B2F3" w14:textId="6A268D87" w:rsidR="000E08BC" w:rsidRPr="000B5D3B" w:rsidRDefault="000E08BC" w:rsidP="000E08BC">
      <w:pPr>
        <w:pStyle w:val="CommentText"/>
        <w:numPr>
          <w:ilvl w:val="1"/>
          <w:numId w:val="5"/>
        </w:numPr>
        <w:spacing w:after="0"/>
        <w:contextualSpacing/>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Note that, in addition to </w:t>
      </w:r>
      <w:r w:rsidR="00DB400B">
        <w:rPr>
          <w:rFonts w:ascii="Times New Roman" w:hAnsi="Times New Roman" w:cs="Times New Roman"/>
          <w:color w:val="000000" w:themeColor="text1"/>
          <w:sz w:val="24"/>
          <w:szCs w:val="24"/>
        </w:rPr>
        <w:t>one</w:t>
      </w:r>
      <w:r w:rsidRPr="00230AC3">
        <w:rPr>
          <w:rFonts w:ascii="Times New Roman" w:hAnsi="Times New Roman" w:cs="Times New Roman"/>
          <w:color w:val="000000" w:themeColor="text1"/>
          <w:sz w:val="24"/>
          <w:szCs w:val="24"/>
        </w:rPr>
        <w:t xml:space="preserve"> credit hour of ETR 699C, </w:t>
      </w:r>
      <w:r>
        <w:rPr>
          <w:rFonts w:ascii="Times New Roman" w:hAnsi="Times New Roman" w:cs="Times New Roman"/>
          <w:color w:val="000000" w:themeColor="text1"/>
          <w:sz w:val="24"/>
          <w:szCs w:val="24"/>
        </w:rPr>
        <w:t xml:space="preserve">a </w:t>
      </w:r>
      <w:r w:rsidRPr="00230AC3">
        <w:rPr>
          <w:rFonts w:ascii="Times New Roman" w:hAnsi="Times New Roman" w:cs="Times New Roman"/>
          <w:color w:val="000000" w:themeColor="text1"/>
          <w:sz w:val="24"/>
          <w:szCs w:val="24"/>
        </w:rPr>
        <w:t xml:space="preserve">student pursuing the portfolio as a capstone must also complete an additional </w:t>
      </w:r>
      <w:r w:rsidR="00DB400B">
        <w:rPr>
          <w:rFonts w:ascii="Times New Roman" w:hAnsi="Times New Roman" w:cs="Times New Roman"/>
          <w:color w:val="000000" w:themeColor="text1"/>
          <w:sz w:val="24"/>
          <w:szCs w:val="24"/>
        </w:rPr>
        <w:t>five</w:t>
      </w:r>
      <w:r w:rsidRPr="00230AC3">
        <w:rPr>
          <w:rFonts w:ascii="Times New Roman" w:hAnsi="Times New Roman" w:cs="Times New Roman"/>
          <w:color w:val="000000" w:themeColor="text1"/>
          <w:sz w:val="24"/>
          <w:szCs w:val="24"/>
        </w:rPr>
        <w:t xml:space="preserve"> credit hours of coursework. These </w:t>
      </w:r>
      <w:r w:rsidR="00DB400B">
        <w:rPr>
          <w:rFonts w:ascii="Times New Roman" w:hAnsi="Times New Roman" w:cs="Times New Roman"/>
          <w:color w:val="000000" w:themeColor="text1"/>
          <w:sz w:val="24"/>
          <w:szCs w:val="24"/>
        </w:rPr>
        <w:t>five</w:t>
      </w:r>
      <w:r w:rsidRPr="00230AC3">
        <w:rPr>
          <w:rFonts w:ascii="Times New Roman" w:hAnsi="Times New Roman" w:cs="Times New Roman"/>
          <w:color w:val="000000" w:themeColor="text1"/>
          <w:sz w:val="24"/>
          <w:szCs w:val="24"/>
        </w:rPr>
        <w:t xml:space="preserve"> additional credit hours may derive from two additional </w:t>
      </w:r>
      <w:r w:rsidR="00DB400B">
        <w:rPr>
          <w:rFonts w:ascii="Times New Roman" w:hAnsi="Times New Roman" w:cs="Times New Roman"/>
          <w:color w:val="000000" w:themeColor="text1"/>
          <w:sz w:val="24"/>
          <w:szCs w:val="24"/>
        </w:rPr>
        <w:t>three</w:t>
      </w:r>
      <w:r w:rsidRPr="00230AC3">
        <w:rPr>
          <w:rFonts w:ascii="Times New Roman" w:hAnsi="Times New Roman" w:cs="Times New Roman"/>
          <w:color w:val="000000" w:themeColor="text1"/>
          <w:sz w:val="24"/>
          <w:szCs w:val="24"/>
        </w:rPr>
        <w:t xml:space="preserve">-credit courses, one additional </w:t>
      </w:r>
      <w:r w:rsidR="00DB400B">
        <w:rPr>
          <w:rFonts w:ascii="Times New Roman" w:hAnsi="Times New Roman" w:cs="Times New Roman"/>
          <w:color w:val="000000" w:themeColor="text1"/>
          <w:sz w:val="24"/>
          <w:szCs w:val="24"/>
        </w:rPr>
        <w:t>three</w:t>
      </w:r>
      <w:r w:rsidRPr="00230AC3">
        <w:rPr>
          <w:rFonts w:ascii="Times New Roman" w:hAnsi="Times New Roman" w:cs="Times New Roman"/>
          <w:color w:val="000000" w:themeColor="text1"/>
          <w:sz w:val="24"/>
          <w:szCs w:val="24"/>
        </w:rPr>
        <w:t xml:space="preserve">-credit courses and two </w:t>
      </w:r>
      <w:r w:rsidR="00DB400B">
        <w:rPr>
          <w:rFonts w:ascii="Times New Roman" w:hAnsi="Times New Roman" w:cs="Times New Roman"/>
          <w:color w:val="000000" w:themeColor="text1"/>
          <w:sz w:val="24"/>
          <w:szCs w:val="24"/>
        </w:rPr>
        <w:t>one</w:t>
      </w:r>
      <w:r w:rsidRPr="00230AC3">
        <w:rPr>
          <w:rFonts w:ascii="Times New Roman" w:hAnsi="Times New Roman" w:cs="Times New Roman"/>
          <w:color w:val="000000" w:themeColor="text1"/>
          <w:sz w:val="24"/>
          <w:szCs w:val="24"/>
        </w:rPr>
        <w:t xml:space="preserve">-credit smash-up courses, </w:t>
      </w:r>
      <w:r w:rsidR="00DB400B">
        <w:rPr>
          <w:rFonts w:ascii="Times New Roman" w:hAnsi="Times New Roman" w:cs="Times New Roman"/>
          <w:color w:val="000000" w:themeColor="text1"/>
          <w:sz w:val="24"/>
          <w:szCs w:val="24"/>
        </w:rPr>
        <w:t>five</w:t>
      </w:r>
      <w:r w:rsidRPr="00230AC3">
        <w:rPr>
          <w:rFonts w:ascii="Times New Roman" w:hAnsi="Times New Roman" w:cs="Times New Roman"/>
          <w:color w:val="000000" w:themeColor="text1"/>
          <w:sz w:val="24"/>
          <w:szCs w:val="24"/>
        </w:rPr>
        <w:t xml:space="preserve"> credit hours of </w:t>
      </w:r>
      <w:r w:rsidR="00DB400B">
        <w:rPr>
          <w:rFonts w:ascii="Times New Roman" w:hAnsi="Times New Roman" w:cs="Times New Roman"/>
          <w:color w:val="000000" w:themeColor="text1"/>
          <w:sz w:val="24"/>
          <w:szCs w:val="24"/>
        </w:rPr>
        <w:t>i</w:t>
      </w:r>
      <w:r w:rsidRPr="00230AC3">
        <w:rPr>
          <w:rFonts w:ascii="Times New Roman" w:hAnsi="Times New Roman" w:cs="Times New Roman"/>
          <w:color w:val="000000" w:themeColor="text1"/>
          <w:sz w:val="24"/>
          <w:szCs w:val="24"/>
        </w:rPr>
        <w:t xml:space="preserve">nternship beyond that which is required, or other </w:t>
      </w:r>
      <w:r w:rsidR="00DB400B">
        <w:rPr>
          <w:rFonts w:ascii="Times New Roman" w:hAnsi="Times New Roman" w:cs="Times New Roman"/>
          <w:color w:val="000000" w:themeColor="text1"/>
          <w:sz w:val="24"/>
          <w:szCs w:val="24"/>
        </w:rPr>
        <w:t>five</w:t>
      </w:r>
      <w:r w:rsidRPr="00230AC3">
        <w:rPr>
          <w:rFonts w:ascii="Times New Roman" w:hAnsi="Times New Roman" w:cs="Times New Roman"/>
          <w:color w:val="000000" w:themeColor="text1"/>
          <w:sz w:val="24"/>
          <w:szCs w:val="24"/>
        </w:rPr>
        <w:t>-credit hour combinations of credit-bearing activities.</w:t>
      </w:r>
    </w:p>
    <w:p w14:paraId="304FCCF3" w14:textId="64106EC6" w:rsidR="008273D7" w:rsidRPr="00230AC3" w:rsidRDefault="0002691A" w:rsidP="483C7592">
      <w:pPr>
        <w:pStyle w:val="ListParagraph"/>
        <w:numPr>
          <w:ilvl w:val="0"/>
          <w:numId w:val="5"/>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Request</w:t>
      </w:r>
      <w:r w:rsidRPr="483C7592">
        <w:rPr>
          <w:rFonts w:ascii="Times New Roman" w:hAnsi="Times New Roman" w:cs="Times New Roman"/>
          <w:color w:val="000000" w:themeColor="text1"/>
          <w:sz w:val="24"/>
          <w:szCs w:val="24"/>
        </w:rPr>
        <w:t xml:space="preserve"> </w:t>
      </w:r>
      <w:r w:rsidR="00C50FAE" w:rsidRPr="483C7592">
        <w:rPr>
          <w:rFonts w:ascii="Times New Roman" w:hAnsi="Times New Roman" w:cs="Times New Roman"/>
          <w:color w:val="000000" w:themeColor="text1"/>
          <w:sz w:val="24"/>
          <w:szCs w:val="24"/>
        </w:rPr>
        <w:t xml:space="preserve">a portfolio committee </w:t>
      </w:r>
      <w:r w:rsidR="00DB400B">
        <w:rPr>
          <w:rFonts w:ascii="Times New Roman" w:hAnsi="Times New Roman" w:cs="Times New Roman"/>
          <w:color w:val="000000" w:themeColor="text1"/>
          <w:sz w:val="24"/>
          <w:szCs w:val="24"/>
        </w:rPr>
        <w:t>c</w:t>
      </w:r>
      <w:r w:rsidR="00C50FAE" w:rsidRPr="483C7592">
        <w:rPr>
          <w:rFonts w:ascii="Times New Roman" w:hAnsi="Times New Roman" w:cs="Times New Roman"/>
          <w:color w:val="000000" w:themeColor="text1"/>
          <w:sz w:val="24"/>
          <w:szCs w:val="24"/>
        </w:rPr>
        <w:t>hai</w:t>
      </w:r>
      <w:r w:rsidR="008273D7" w:rsidRPr="483C7592">
        <w:rPr>
          <w:rFonts w:ascii="Times New Roman" w:hAnsi="Times New Roman" w:cs="Times New Roman"/>
          <w:color w:val="000000" w:themeColor="text1"/>
          <w:sz w:val="24"/>
          <w:szCs w:val="24"/>
        </w:rPr>
        <w:t>r</w:t>
      </w:r>
      <w:r w:rsidR="00DA78FC" w:rsidRPr="483C7592">
        <w:rPr>
          <w:rFonts w:ascii="Times New Roman" w:hAnsi="Times New Roman" w:cs="Times New Roman"/>
          <w:color w:val="000000" w:themeColor="text1"/>
          <w:sz w:val="24"/>
          <w:szCs w:val="24"/>
        </w:rPr>
        <w:t>.</w:t>
      </w:r>
    </w:p>
    <w:p w14:paraId="3BE4960D" w14:textId="7DE38A71" w:rsidR="00094A84" w:rsidRDefault="0002691A" w:rsidP="00094A84">
      <w:pPr>
        <w:pStyle w:val="CommentText"/>
        <w:numPr>
          <w:ilvl w:val="1"/>
          <w:numId w:val="5"/>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 submits </w:t>
      </w:r>
      <w:r w:rsidR="00094A84">
        <w:rPr>
          <w:rFonts w:ascii="Times New Roman" w:hAnsi="Times New Roman" w:cs="Times New Roman"/>
          <w:color w:val="000000" w:themeColor="text1"/>
          <w:sz w:val="24"/>
          <w:szCs w:val="24"/>
        </w:rPr>
        <w:t xml:space="preserve">a request via email for a portfolio committee </w:t>
      </w:r>
      <w:r w:rsidR="00DB400B">
        <w:rPr>
          <w:rFonts w:ascii="Times New Roman" w:hAnsi="Times New Roman" w:cs="Times New Roman"/>
          <w:color w:val="000000" w:themeColor="text1"/>
          <w:sz w:val="24"/>
          <w:szCs w:val="24"/>
        </w:rPr>
        <w:t>c</w:t>
      </w:r>
      <w:r w:rsidR="00094A84">
        <w:rPr>
          <w:rFonts w:ascii="Times New Roman" w:hAnsi="Times New Roman" w:cs="Times New Roman"/>
          <w:color w:val="000000" w:themeColor="text1"/>
          <w:sz w:val="24"/>
          <w:szCs w:val="24"/>
        </w:rPr>
        <w:t xml:space="preserve">hair to the </w:t>
      </w:r>
      <w:r w:rsidR="00DB400B">
        <w:rPr>
          <w:rFonts w:ascii="Times New Roman" w:hAnsi="Times New Roman" w:cs="Times New Roman"/>
          <w:color w:val="000000" w:themeColor="text1"/>
          <w:sz w:val="24"/>
          <w:szCs w:val="24"/>
        </w:rPr>
        <w:t>p</w:t>
      </w:r>
      <w:r w:rsidR="00094A84">
        <w:rPr>
          <w:rFonts w:ascii="Times New Roman" w:hAnsi="Times New Roman" w:cs="Times New Roman"/>
          <w:color w:val="000000" w:themeColor="text1"/>
          <w:sz w:val="24"/>
          <w:szCs w:val="24"/>
        </w:rPr>
        <w:t xml:space="preserve">rogram </w:t>
      </w:r>
      <w:r w:rsidR="00DB400B">
        <w:rPr>
          <w:rFonts w:ascii="Times New Roman" w:hAnsi="Times New Roman" w:cs="Times New Roman"/>
          <w:color w:val="000000" w:themeColor="text1"/>
          <w:sz w:val="24"/>
          <w:szCs w:val="24"/>
        </w:rPr>
        <w:t>c</w:t>
      </w:r>
      <w:r w:rsidR="00094A84">
        <w:rPr>
          <w:rFonts w:ascii="Times New Roman" w:hAnsi="Times New Roman" w:cs="Times New Roman"/>
          <w:color w:val="000000" w:themeColor="text1"/>
          <w:sz w:val="24"/>
          <w:szCs w:val="24"/>
        </w:rPr>
        <w:t xml:space="preserve">oordinator for the </w:t>
      </w:r>
      <w:r w:rsidR="00D84F79">
        <w:rPr>
          <w:rFonts w:ascii="Times New Roman" w:hAnsi="Times New Roman" w:cs="Times New Roman"/>
          <w:color w:val="000000" w:themeColor="text1"/>
          <w:sz w:val="24"/>
          <w:szCs w:val="24"/>
        </w:rPr>
        <w:t>Educational Research, Evaluation and Assessment</w:t>
      </w:r>
      <w:r w:rsidR="00094A84">
        <w:rPr>
          <w:rFonts w:ascii="Times New Roman" w:hAnsi="Times New Roman" w:cs="Times New Roman"/>
          <w:color w:val="000000" w:themeColor="text1"/>
          <w:sz w:val="24"/>
          <w:szCs w:val="24"/>
        </w:rPr>
        <w:t xml:space="preserve"> (</w:t>
      </w:r>
      <w:r w:rsidR="00D84F79">
        <w:rPr>
          <w:rFonts w:ascii="Times New Roman" w:hAnsi="Times New Roman" w:cs="Times New Roman"/>
          <w:color w:val="000000" w:themeColor="text1"/>
          <w:sz w:val="24"/>
          <w:szCs w:val="24"/>
        </w:rPr>
        <w:t>EREA</w:t>
      </w:r>
      <w:r w:rsidR="00094A84">
        <w:rPr>
          <w:rFonts w:ascii="Times New Roman" w:hAnsi="Times New Roman" w:cs="Times New Roman"/>
          <w:color w:val="000000" w:themeColor="text1"/>
          <w:sz w:val="24"/>
          <w:szCs w:val="24"/>
        </w:rPr>
        <w:t xml:space="preserve">) program. </w:t>
      </w:r>
      <w:r w:rsidR="00094A84">
        <w:rPr>
          <w:rFonts w:ascii="Times New Roman" w:hAnsi="Times New Roman" w:cs="Times New Roman"/>
          <w:bCs/>
          <w:color w:val="000000" w:themeColor="text1"/>
          <w:sz w:val="24"/>
          <w:szCs w:val="24"/>
        </w:rPr>
        <w:t>The email</w:t>
      </w:r>
      <w:r w:rsidR="00094A84" w:rsidRPr="00230AC3">
        <w:rPr>
          <w:rFonts w:ascii="Times New Roman" w:hAnsi="Times New Roman" w:cs="Times New Roman"/>
          <w:color w:val="000000" w:themeColor="text1"/>
          <w:sz w:val="24"/>
          <w:szCs w:val="24"/>
        </w:rPr>
        <w:t xml:space="preserve"> </w:t>
      </w:r>
      <w:r w:rsidR="00094A84">
        <w:rPr>
          <w:rFonts w:ascii="Times New Roman" w:hAnsi="Times New Roman" w:cs="Times New Roman"/>
          <w:color w:val="000000" w:themeColor="text1"/>
          <w:sz w:val="24"/>
          <w:szCs w:val="24"/>
        </w:rPr>
        <w:t xml:space="preserve">request </w:t>
      </w:r>
      <w:r w:rsidR="00094A84" w:rsidRPr="00230AC3">
        <w:rPr>
          <w:rFonts w:ascii="Times New Roman" w:hAnsi="Times New Roman" w:cs="Times New Roman"/>
          <w:color w:val="000000" w:themeColor="text1"/>
          <w:sz w:val="24"/>
          <w:szCs w:val="24"/>
        </w:rPr>
        <w:t>should include information about the expected timeline for the portfolio (e.g., semester of completion) and the anticipated modality of the ultimate oral defense (e.g., face-to-face, online).</w:t>
      </w:r>
      <w:r w:rsidR="00094A84">
        <w:rPr>
          <w:rFonts w:ascii="Times New Roman" w:hAnsi="Times New Roman" w:cs="Times New Roman"/>
          <w:color w:val="000000" w:themeColor="text1"/>
          <w:sz w:val="24"/>
          <w:szCs w:val="24"/>
        </w:rPr>
        <w:t xml:space="preserve"> If a student </w:t>
      </w:r>
      <w:proofErr w:type="gramStart"/>
      <w:r w:rsidR="00094A84">
        <w:rPr>
          <w:rFonts w:ascii="Times New Roman" w:hAnsi="Times New Roman" w:cs="Times New Roman"/>
          <w:color w:val="000000" w:themeColor="text1"/>
          <w:sz w:val="24"/>
          <w:szCs w:val="24"/>
        </w:rPr>
        <w:t>has a preference for</w:t>
      </w:r>
      <w:proofErr w:type="gramEnd"/>
      <w:r w:rsidR="00094A84">
        <w:rPr>
          <w:rFonts w:ascii="Times New Roman" w:hAnsi="Times New Roman" w:cs="Times New Roman"/>
          <w:color w:val="000000" w:themeColor="text1"/>
          <w:sz w:val="24"/>
          <w:szCs w:val="24"/>
        </w:rPr>
        <w:t xml:space="preserve"> his or her committee </w:t>
      </w:r>
      <w:r w:rsidR="00DB400B">
        <w:rPr>
          <w:rFonts w:ascii="Times New Roman" w:hAnsi="Times New Roman" w:cs="Times New Roman"/>
          <w:color w:val="000000" w:themeColor="text1"/>
          <w:sz w:val="24"/>
          <w:szCs w:val="24"/>
        </w:rPr>
        <w:t>c</w:t>
      </w:r>
      <w:r w:rsidR="00094A84">
        <w:rPr>
          <w:rFonts w:ascii="Times New Roman" w:hAnsi="Times New Roman" w:cs="Times New Roman"/>
          <w:color w:val="000000" w:themeColor="text1"/>
          <w:sz w:val="24"/>
          <w:szCs w:val="24"/>
        </w:rPr>
        <w:t>hair, he or she may indicate that preference in the email.</w:t>
      </w:r>
      <w:r w:rsidR="0013018C">
        <w:rPr>
          <w:rFonts w:ascii="Times New Roman" w:hAnsi="Times New Roman" w:cs="Times New Roman"/>
          <w:color w:val="000000" w:themeColor="text1"/>
          <w:sz w:val="24"/>
          <w:szCs w:val="24"/>
        </w:rPr>
        <w:t xml:space="preserve"> A committee </w:t>
      </w:r>
      <w:r w:rsidR="00DB400B">
        <w:rPr>
          <w:rFonts w:ascii="Times New Roman" w:hAnsi="Times New Roman" w:cs="Times New Roman"/>
          <w:color w:val="000000" w:themeColor="text1"/>
          <w:sz w:val="24"/>
          <w:szCs w:val="24"/>
        </w:rPr>
        <w:t>c</w:t>
      </w:r>
      <w:r w:rsidR="0013018C">
        <w:rPr>
          <w:rFonts w:ascii="Times New Roman" w:hAnsi="Times New Roman" w:cs="Times New Roman"/>
          <w:color w:val="000000" w:themeColor="text1"/>
          <w:sz w:val="24"/>
          <w:szCs w:val="24"/>
        </w:rPr>
        <w:t xml:space="preserve">hair must be a faculty member from the </w:t>
      </w:r>
      <w:r w:rsidR="00D84F79">
        <w:rPr>
          <w:rFonts w:ascii="Times New Roman" w:hAnsi="Times New Roman" w:cs="Times New Roman"/>
          <w:color w:val="000000" w:themeColor="text1"/>
          <w:sz w:val="24"/>
          <w:szCs w:val="24"/>
        </w:rPr>
        <w:t>Educational Research, Evaluation and Assessment</w:t>
      </w:r>
      <w:r w:rsidR="0013018C">
        <w:rPr>
          <w:rFonts w:ascii="Times New Roman" w:hAnsi="Times New Roman" w:cs="Times New Roman"/>
          <w:color w:val="000000" w:themeColor="text1"/>
          <w:sz w:val="24"/>
          <w:szCs w:val="24"/>
        </w:rPr>
        <w:t xml:space="preserve"> </w:t>
      </w:r>
      <w:r w:rsidR="00D84F79">
        <w:rPr>
          <w:rFonts w:ascii="Times New Roman" w:hAnsi="Times New Roman" w:cs="Times New Roman"/>
          <w:color w:val="000000" w:themeColor="text1"/>
          <w:sz w:val="24"/>
          <w:szCs w:val="24"/>
        </w:rPr>
        <w:t>(EREA)</w:t>
      </w:r>
      <w:r w:rsidR="0013018C">
        <w:rPr>
          <w:rFonts w:ascii="Times New Roman" w:hAnsi="Times New Roman" w:cs="Times New Roman"/>
          <w:color w:val="000000" w:themeColor="text1"/>
          <w:sz w:val="24"/>
          <w:szCs w:val="24"/>
        </w:rPr>
        <w:t xml:space="preserve"> program.</w:t>
      </w:r>
    </w:p>
    <w:p w14:paraId="3508A841" w14:textId="38EF5E94" w:rsidR="0002691A" w:rsidRPr="0013018C" w:rsidRDefault="00094A84" w:rsidP="0013018C">
      <w:pPr>
        <w:pStyle w:val="CommentText"/>
        <w:numPr>
          <w:ilvl w:val="1"/>
          <w:numId w:val="5"/>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w:t>
      </w:r>
      <w:r w:rsidR="00DB400B">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rogram </w:t>
      </w:r>
      <w:r w:rsidR="00DB400B">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oordinator will </w:t>
      </w:r>
      <w:r w:rsidR="0013018C">
        <w:rPr>
          <w:rFonts w:ascii="Times New Roman" w:hAnsi="Times New Roman" w:cs="Times New Roman"/>
          <w:color w:val="000000" w:themeColor="text1"/>
          <w:sz w:val="24"/>
          <w:szCs w:val="24"/>
        </w:rPr>
        <w:t xml:space="preserve">assign the student a committee </w:t>
      </w:r>
      <w:r w:rsidR="00DB400B">
        <w:rPr>
          <w:rFonts w:ascii="Times New Roman" w:hAnsi="Times New Roman" w:cs="Times New Roman"/>
          <w:color w:val="000000" w:themeColor="text1"/>
          <w:sz w:val="24"/>
          <w:szCs w:val="24"/>
        </w:rPr>
        <w:t>c</w:t>
      </w:r>
      <w:r w:rsidR="0013018C">
        <w:rPr>
          <w:rFonts w:ascii="Times New Roman" w:hAnsi="Times New Roman" w:cs="Times New Roman"/>
          <w:color w:val="000000" w:themeColor="text1"/>
          <w:sz w:val="24"/>
          <w:szCs w:val="24"/>
        </w:rPr>
        <w:t xml:space="preserve">hair. </w:t>
      </w:r>
      <w:r>
        <w:rPr>
          <w:rFonts w:ascii="Times New Roman" w:hAnsi="Times New Roman" w:cs="Times New Roman"/>
          <w:color w:val="000000" w:themeColor="text1"/>
          <w:sz w:val="24"/>
          <w:szCs w:val="24"/>
        </w:rPr>
        <w:t xml:space="preserve">A student’s assigned </w:t>
      </w:r>
      <w:r w:rsidR="00DB400B">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hair may or may not be his or her preferred </w:t>
      </w:r>
      <w:r w:rsidR="00DB400B">
        <w:rPr>
          <w:rFonts w:ascii="Times New Roman" w:hAnsi="Times New Roman" w:cs="Times New Roman"/>
          <w:color w:val="000000" w:themeColor="text1"/>
          <w:sz w:val="24"/>
          <w:szCs w:val="24"/>
        </w:rPr>
        <w:t>ch</w:t>
      </w:r>
      <w:r>
        <w:rPr>
          <w:rFonts w:ascii="Times New Roman" w:hAnsi="Times New Roman" w:cs="Times New Roman"/>
          <w:color w:val="000000" w:themeColor="text1"/>
          <w:sz w:val="24"/>
          <w:szCs w:val="24"/>
        </w:rPr>
        <w:t>air.</w:t>
      </w:r>
      <w:r w:rsidR="000E08B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14:paraId="1CECA2FF" w14:textId="2B24FD4E" w:rsidR="008273D7" w:rsidRPr="000B5D3B" w:rsidRDefault="000E08BC" w:rsidP="000E08BC">
      <w:pPr>
        <w:pStyle w:val="ListParagraph"/>
        <w:numPr>
          <w:ilvl w:val="1"/>
          <w:numId w:val="5"/>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230AC3">
        <w:rPr>
          <w:rFonts w:ascii="Times New Roman" w:hAnsi="Times New Roman" w:cs="Times New Roman"/>
          <w:color w:val="000000" w:themeColor="text1"/>
          <w:sz w:val="24"/>
          <w:szCs w:val="24"/>
        </w:rPr>
        <w:t xml:space="preserve">he portfolio committee </w:t>
      </w:r>
      <w:r w:rsidR="00DB400B">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hair</w:t>
      </w:r>
      <w:r>
        <w:rPr>
          <w:rFonts w:ascii="Times New Roman" w:hAnsi="Times New Roman" w:cs="Times New Roman"/>
          <w:color w:val="000000" w:themeColor="text1"/>
          <w:sz w:val="24"/>
          <w:szCs w:val="24"/>
        </w:rPr>
        <w:t>, not the instructor of record for ETR 699C,</w:t>
      </w:r>
      <w:r w:rsidRPr="00230AC3">
        <w:rPr>
          <w:rFonts w:ascii="Times New Roman" w:hAnsi="Times New Roman" w:cs="Times New Roman"/>
          <w:color w:val="000000" w:themeColor="text1"/>
          <w:sz w:val="24"/>
          <w:szCs w:val="24"/>
        </w:rPr>
        <w:t xml:space="preserve"> will guide the student through the </w:t>
      </w:r>
      <w:r>
        <w:rPr>
          <w:rFonts w:ascii="Times New Roman" w:hAnsi="Times New Roman" w:cs="Times New Roman"/>
          <w:color w:val="000000" w:themeColor="text1"/>
          <w:sz w:val="24"/>
          <w:szCs w:val="24"/>
        </w:rPr>
        <w:t xml:space="preserve">portfolio </w:t>
      </w:r>
      <w:r w:rsidRPr="00230AC3">
        <w:rPr>
          <w:rFonts w:ascii="Times New Roman" w:hAnsi="Times New Roman" w:cs="Times New Roman"/>
          <w:color w:val="000000" w:themeColor="text1"/>
          <w:sz w:val="24"/>
          <w:szCs w:val="24"/>
        </w:rPr>
        <w:t>process</w:t>
      </w:r>
      <w:r>
        <w:rPr>
          <w:rFonts w:ascii="Times New Roman" w:hAnsi="Times New Roman" w:cs="Times New Roman"/>
          <w:color w:val="000000" w:themeColor="text1"/>
          <w:sz w:val="24"/>
          <w:szCs w:val="24"/>
        </w:rPr>
        <w:t>.</w:t>
      </w:r>
      <w:r w:rsidR="000B5D3B">
        <w:rPr>
          <w:rFonts w:ascii="Times New Roman" w:hAnsi="Times New Roman" w:cs="Times New Roman"/>
          <w:color w:val="000000" w:themeColor="text1"/>
          <w:sz w:val="24"/>
          <w:szCs w:val="24"/>
        </w:rPr>
        <w:t xml:space="preserve"> </w:t>
      </w:r>
      <w:r w:rsidR="008273D7" w:rsidRPr="483C7592">
        <w:rPr>
          <w:rFonts w:ascii="Times New Roman" w:hAnsi="Times New Roman" w:cs="Times New Roman"/>
          <w:color w:val="000000" w:themeColor="text1"/>
          <w:sz w:val="24"/>
          <w:szCs w:val="24"/>
        </w:rPr>
        <w:t xml:space="preserve">The student will primarily work with the </w:t>
      </w:r>
      <w:r w:rsidR="00DB400B">
        <w:rPr>
          <w:rFonts w:ascii="Times New Roman" w:hAnsi="Times New Roman" w:cs="Times New Roman"/>
          <w:color w:val="000000" w:themeColor="text1"/>
          <w:sz w:val="24"/>
          <w:szCs w:val="24"/>
        </w:rPr>
        <w:t>c</w:t>
      </w:r>
      <w:r w:rsidR="008273D7" w:rsidRPr="483C7592">
        <w:rPr>
          <w:rFonts w:ascii="Times New Roman" w:hAnsi="Times New Roman" w:cs="Times New Roman"/>
          <w:color w:val="000000" w:themeColor="text1"/>
          <w:sz w:val="24"/>
          <w:szCs w:val="24"/>
        </w:rPr>
        <w:t xml:space="preserve">hair on the </w:t>
      </w:r>
      <w:r w:rsidR="00056544" w:rsidRPr="483C7592">
        <w:rPr>
          <w:rFonts w:ascii="Times New Roman" w:hAnsi="Times New Roman" w:cs="Times New Roman"/>
          <w:color w:val="000000" w:themeColor="text1"/>
          <w:sz w:val="24"/>
          <w:szCs w:val="24"/>
        </w:rPr>
        <w:t>portfolio</w:t>
      </w:r>
      <w:r w:rsidR="008273D7" w:rsidRPr="483C7592">
        <w:rPr>
          <w:rFonts w:ascii="Times New Roman" w:hAnsi="Times New Roman" w:cs="Times New Roman"/>
          <w:color w:val="000000" w:themeColor="text1"/>
          <w:sz w:val="24"/>
          <w:szCs w:val="24"/>
        </w:rPr>
        <w:t xml:space="preserve"> and the committee members will only be involved once the </w:t>
      </w:r>
      <w:r w:rsidR="00DB400B">
        <w:rPr>
          <w:rFonts w:ascii="Times New Roman" w:hAnsi="Times New Roman" w:cs="Times New Roman"/>
          <w:color w:val="000000" w:themeColor="text1"/>
          <w:sz w:val="24"/>
          <w:szCs w:val="24"/>
        </w:rPr>
        <w:t>c</w:t>
      </w:r>
      <w:r w:rsidR="008273D7" w:rsidRPr="483C7592">
        <w:rPr>
          <w:rFonts w:ascii="Times New Roman" w:hAnsi="Times New Roman" w:cs="Times New Roman"/>
          <w:color w:val="000000" w:themeColor="text1"/>
          <w:sz w:val="24"/>
          <w:szCs w:val="24"/>
        </w:rPr>
        <w:t>hair authorize</w:t>
      </w:r>
      <w:r w:rsidR="000B5D3B">
        <w:rPr>
          <w:rFonts w:ascii="Times New Roman" w:hAnsi="Times New Roman" w:cs="Times New Roman"/>
          <w:color w:val="000000" w:themeColor="text1"/>
          <w:sz w:val="24"/>
          <w:szCs w:val="24"/>
        </w:rPr>
        <w:t>s</w:t>
      </w:r>
      <w:r w:rsidR="008273D7" w:rsidRPr="483C7592">
        <w:rPr>
          <w:rFonts w:ascii="Times New Roman" w:hAnsi="Times New Roman" w:cs="Times New Roman"/>
          <w:color w:val="000000" w:themeColor="text1"/>
          <w:sz w:val="24"/>
          <w:szCs w:val="24"/>
        </w:rPr>
        <w:t xml:space="preserve"> the student to send the portfolio to the </w:t>
      </w:r>
      <w:proofErr w:type="gramStart"/>
      <w:r w:rsidR="008273D7" w:rsidRPr="483C7592">
        <w:rPr>
          <w:rFonts w:ascii="Times New Roman" w:hAnsi="Times New Roman" w:cs="Times New Roman"/>
          <w:color w:val="000000" w:themeColor="text1"/>
          <w:sz w:val="24"/>
          <w:szCs w:val="24"/>
        </w:rPr>
        <w:t>committee, before</w:t>
      </w:r>
      <w:proofErr w:type="gramEnd"/>
      <w:r w:rsidR="008273D7" w:rsidRPr="483C7592">
        <w:rPr>
          <w:rFonts w:ascii="Times New Roman" w:hAnsi="Times New Roman" w:cs="Times New Roman"/>
          <w:color w:val="000000" w:themeColor="text1"/>
          <w:sz w:val="24"/>
          <w:szCs w:val="24"/>
        </w:rPr>
        <w:t xml:space="preserve"> the oral defense. </w:t>
      </w:r>
    </w:p>
    <w:p w14:paraId="6599A9BC" w14:textId="45167593" w:rsidR="00AD5E68" w:rsidRPr="00230AC3" w:rsidRDefault="00DA3A6C" w:rsidP="00230AC3">
      <w:pPr>
        <w:pStyle w:val="CommentText"/>
        <w:numPr>
          <w:ilvl w:val="1"/>
          <w:numId w:val="5"/>
        </w:numPr>
        <w:spacing w:after="0"/>
        <w:contextualSpacing/>
        <w:rPr>
          <w:rFonts w:ascii="Times New Roman" w:hAnsi="Times New Roman" w:cs="Times New Roman"/>
          <w:color w:val="000000" w:themeColor="text1"/>
          <w:sz w:val="24"/>
          <w:szCs w:val="24"/>
        </w:rPr>
      </w:pPr>
      <w:r w:rsidRPr="483C7592">
        <w:rPr>
          <w:rFonts w:ascii="Times New Roman" w:hAnsi="Times New Roman" w:cs="Times New Roman"/>
          <w:color w:val="000000" w:themeColor="text1"/>
          <w:sz w:val="24"/>
          <w:szCs w:val="24"/>
        </w:rPr>
        <w:t xml:space="preserve">Once the </w:t>
      </w:r>
      <w:r w:rsidR="00DB400B">
        <w:rPr>
          <w:rFonts w:ascii="Times New Roman" w:hAnsi="Times New Roman" w:cs="Times New Roman"/>
          <w:color w:val="000000" w:themeColor="text1"/>
          <w:sz w:val="24"/>
          <w:szCs w:val="24"/>
        </w:rPr>
        <w:t>c</w:t>
      </w:r>
      <w:r w:rsidRPr="483C7592">
        <w:rPr>
          <w:rFonts w:ascii="Times New Roman" w:hAnsi="Times New Roman" w:cs="Times New Roman"/>
          <w:color w:val="000000" w:themeColor="text1"/>
          <w:sz w:val="24"/>
          <w:szCs w:val="24"/>
        </w:rPr>
        <w:t xml:space="preserve">hair is assigned, the student should contact him or her early in the semester of portfolio completion to </w:t>
      </w:r>
      <w:proofErr w:type="gramStart"/>
      <w:r w:rsidRPr="483C7592">
        <w:rPr>
          <w:rFonts w:ascii="Times New Roman" w:hAnsi="Times New Roman" w:cs="Times New Roman"/>
          <w:color w:val="000000" w:themeColor="text1"/>
          <w:sz w:val="24"/>
          <w:szCs w:val="24"/>
        </w:rPr>
        <w:t>make arrangements</w:t>
      </w:r>
      <w:proofErr w:type="gramEnd"/>
      <w:r w:rsidRPr="483C7592">
        <w:rPr>
          <w:rFonts w:ascii="Times New Roman" w:hAnsi="Times New Roman" w:cs="Times New Roman"/>
          <w:color w:val="000000" w:themeColor="text1"/>
          <w:sz w:val="24"/>
          <w:szCs w:val="24"/>
        </w:rPr>
        <w:t xml:space="preserve"> for completing the portfolio.</w:t>
      </w:r>
    </w:p>
    <w:p w14:paraId="53AC7D60" w14:textId="3FDD70B5" w:rsidR="00BD26E8" w:rsidRPr="00230AC3" w:rsidRDefault="00DA3A6C" w:rsidP="00230AC3">
      <w:pPr>
        <w:pStyle w:val="NormalWeb"/>
        <w:numPr>
          <w:ilvl w:val="0"/>
          <w:numId w:val="5"/>
        </w:numPr>
        <w:spacing w:before="0" w:beforeAutospacing="0" w:after="0" w:afterAutospacing="0"/>
        <w:contextualSpacing/>
        <w:rPr>
          <w:color w:val="000000" w:themeColor="text1"/>
        </w:rPr>
      </w:pPr>
      <w:r w:rsidRPr="00230AC3">
        <w:rPr>
          <w:bCs/>
          <w:color w:val="000000" w:themeColor="text1"/>
        </w:rPr>
        <w:t>Work together with t</w:t>
      </w:r>
      <w:r w:rsidR="00BD26E8" w:rsidRPr="00230AC3">
        <w:rPr>
          <w:bCs/>
          <w:color w:val="000000" w:themeColor="text1"/>
        </w:rPr>
        <w:t xml:space="preserve">he </w:t>
      </w:r>
      <w:r w:rsidR="00DB400B">
        <w:rPr>
          <w:bCs/>
          <w:color w:val="000000" w:themeColor="text1"/>
        </w:rPr>
        <w:t>c</w:t>
      </w:r>
      <w:r w:rsidR="00BD26E8" w:rsidRPr="00230AC3">
        <w:rPr>
          <w:bCs/>
          <w:color w:val="000000" w:themeColor="text1"/>
        </w:rPr>
        <w:t xml:space="preserve">hair </w:t>
      </w:r>
      <w:r w:rsidRPr="00230AC3">
        <w:rPr>
          <w:bCs/>
          <w:color w:val="000000" w:themeColor="text1"/>
        </w:rPr>
        <w:t xml:space="preserve">to identify two additional committee </w:t>
      </w:r>
      <w:r w:rsidR="00DB400B">
        <w:rPr>
          <w:bCs/>
          <w:color w:val="000000" w:themeColor="text1"/>
        </w:rPr>
        <w:t>m</w:t>
      </w:r>
      <w:r w:rsidRPr="00230AC3">
        <w:rPr>
          <w:bCs/>
          <w:color w:val="000000" w:themeColor="text1"/>
        </w:rPr>
        <w:t xml:space="preserve">embers who </w:t>
      </w:r>
      <w:r w:rsidR="00AD5E68" w:rsidRPr="00230AC3">
        <w:rPr>
          <w:color w:val="000000" w:themeColor="text1"/>
        </w:rPr>
        <w:t xml:space="preserve">will be in attendance during </w:t>
      </w:r>
      <w:r w:rsidRPr="00230AC3">
        <w:rPr>
          <w:color w:val="000000" w:themeColor="text1"/>
        </w:rPr>
        <w:t>the</w:t>
      </w:r>
      <w:r w:rsidR="00AD5E68" w:rsidRPr="00230AC3">
        <w:rPr>
          <w:color w:val="000000" w:themeColor="text1"/>
        </w:rPr>
        <w:t xml:space="preserve"> portfolio defense. </w:t>
      </w:r>
    </w:p>
    <w:p w14:paraId="1B4A1311" w14:textId="183A5D3F" w:rsidR="00DA3A6C" w:rsidRPr="00230AC3" w:rsidRDefault="00DA3A6C" w:rsidP="00230AC3">
      <w:pPr>
        <w:pStyle w:val="NormalWeb"/>
        <w:numPr>
          <w:ilvl w:val="1"/>
          <w:numId w:val="5"/>
        </w:numPr>
        <w:spacing w:before="0" w:beforeAutospacing="0" w:after="0" w:afterAutospacing="0"/>
        <w:contextualSpacing/>
        <w:rPr>
          <w:color w:val="000000" w:themeColor="text1"/>
        </w:rPr>
      </w:pPr>
      <w:r w:rsidRPr="00230AC3">
        <w:rPr>
          <w:color w:val="000000" w:themeColor="text1"/>
        </w:rPr>
        <w:t xml:space="preserve">At least one of these committee </w:t>
      </w:r>
      <w:r w:rsidR="00DB400B">
        <w:rPr>
          <w:color w:val="000000" w:themeColor="text1"/>
        </w:rPr>
        <w:t>m</w:t>
      </w:r>
      <w:r w:rsidRPr="00230AC3">
        <w:rPr>
          <w:color w:val="000000" w:themeColor="text1"/>
        </w:rPr>
        <w:t xml:space="preserve">embers should be a faculty member from the </w:t>
      </w:r>
      <w:r w:rsidR="00D84F79">
        <w:rPr>
          <w:color w:val="000000" w:themeColor="text1"/>
        </w:rPr>
        <w:t>Educational Research, Evaluation and Assessment</w:t>
      </w:r>
      <w:r w:rsidRPr="00230AC3">
        <w:rPr>
          <w:color w:val="000000" w:themeColor="text1"/>
        </w:rPr>
        <w:t xml:space="preserve"> </w:t>
      </w:r>
      <w:r w:rsidR="00D84F79">
        <w:rPr>
          <w:color w:val="000000" w:themeColor="text1"/>
        </w:rPr>
        <w:t>(EREA)</w:t>
      </w:r>
      <w:r w:rsidRPr="00230AC3">
        <w:rPr>
          <w:color w:val="000000" w:themeColor="text1"/>
        </w:rPr>
        <w:t xml:space="preserve"> program. </w:t>
      </w:r>
    </w:p>
    <w:p w14:paraId="41D9A417" w14:textId="1217FEAD" w:rsidR="00BD26E8" w:rsidRPr="00230AC3" w:rsidRDefault="00BD26E8" w:rsidP="00230AC3">
      <w:pPr>
        <w:pStyle w:val="CommentText"/>
        <w:numPr>
          <w:ilvl w:val="1"/>
          <w:numId w:val="5"/>
        </w:numPr>
        <w:spacing w:after="0"/>
        <w:contextualSpacing/>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Invitations to prospective committee </w:t>
      </w:r>
      <w:r w:rsidR="00DB400B">
        <w:rPr>
          <w:rFonts w:ascii="Times New Roman" w:hAnsi="Times New Roman" w:cs="Times New Roman"/>
          <w:color w:val="000000" w:themeColor="text1"/>
          <w:sz w:val="24"/>
          <w:szCs w:val="24"/>
        </w:rPr>
        <w:t>m</w:t>
      </w:r>
      <w:r w:rsidR="00AD5E68" w:rsidRPr="00230AC3">
        <w:rPr>
          <w:rFonts w:ascii="Times New Roman" w:hAnsi="Times New Roman" w:cs="Times New Roman"/>
          <w:color w:val="000000" w:themeColor="text1"/>
          <w:sz w:val="24"/>
          <w:szCs w:val="24"/>
        </w:rPr>
        <w:t>embers</w:t>
      </w:r>
      <w:r w:rsidRPr="00230AC3">
        <w:rPr>
          <w:rFonts w:ascii="Times New Roman" w:hAnsi="Times New Roman" w:cs="Times New Roman"/>
          <w:color w:val="000000" w:themeColor="text1"/>
          <w:sz w:val="24"/>
          <w:szCs w:val="24"/>
        </w:rPr>
        <w:t xml:space="preserve"> should include information about the expected timeline for the portfolio (e.g., semester of completion) and the anticipated modality of the ultimate oral defense (e.g., face-to-face, online).</w:t>
      </w:r>
    </w:p>
    <w:p w14:paraId="51BD1CCD" w14:textId="5B98E541" w:rsidR="00BD26E8" w:rsidRPr="00230AC3" w:rsidRDefault="00BD26E8" w:rsidP="00230AC3">
      <w:pPr>
        <w:pStyle w:val="ListParagraph"/>
        <w:numPr>
          <w:ilvl w:val="1"/>
          <w:numId w:val="5"/>
        </w:numPr>
        <w:autoSpaceDE w:val="0"/>
        <w:autoSpaceDN w:val="0"/>
        <w:adjustRightInd w:val="0"/>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The </w:t>
      </w:r>
      <w:r w:rsidR="00DB400B">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 xml:space="preserve">hair should be </w:t>
      </w:r>
      <w:proofErr w:type="spellStart"/>
      <w:r w:rsidRPr="00230AC3">
        <w:rPr>
          <w:rFonts w:ascii="Times New Roman" w:hAnsi="Times New Roman" w:cs="Times New Roman"/>
          <w:color w:val="000000" w:themeColor="text1"/>
          <w:sz w:val="24"/>
          <w:szCs w:val="24"/>
        </w:rPr>
        <w:t>CC’d</w:t>
      </w:r>
      <w:proofErr w:type="spellEnd"/>
      <w:r w:rsidRPr="00230AC3">
        <w:rPr>
          <w:rFonts w:ascii="Times New Roman" w:hAnsi="Times New Roman" w:cs="Times New Roman"/>
          <w:color w:val="000000" w:themeColor="text1"/>
          <w:sz w:val="24"/>
          <w:szCs w:val="24"/>
        </w:rPr>
        <w:t xml:space="preserve"> on all communications with </w:t>
      </w:r>
      <w:r w:rsidR="00DA3A6C" w:rsidRPr="00230AC3">
        <w:rPr>
          <w:rFonts w:ascii="Times New Roman" w:hAnsi="Times New Roman" w:cs="Times New Roman"/>
          <w:color w:val="000000" w:themeColor="text1"/>
          <w:sz w:val="24"/>
          <w:szCs w:val="24"/>
        </w:rPr>
        <w:t xml:space="preserve">prospective </w:t>
      </w:r>
      <w:r w:rsidR="00DB400B">
        <w:rPr>
          <w:rFonts w:ascii="Times New Roman" w:hAnsi="Times New Roman" w:cs="Times New Roman"/>
          <w:color w:val="000000" w:themeColor="text1"/>
          <w:sz w:val="24"/>
          <w:szCs w:val="24"/>
        </w:rPr>
        <w:t>m</w:t>
      </w:r>
      <w:r w:rsidRPr="00230AC3">
        <w:rPr>
          <w:rFonts w:ascii="Times New Roman" w:hAnsi="Times New Roman" w:cs="Times New Roman"/>
          <w:color w:val="000000" w:themeColor="text1"/>
          <w:sz w:val="24"/>
          <w:szCs w:val="24"/>
        </w:rPr>
        <w:t xml:space="preserve">embers </w:t>
      </w:r>
      <w:r w:rsidR="00DA3A6C" w:rsidRPr="00230AC3">
        <w:rPr>
          <w:rFonts w:ascii="Times New Roman" w:hAnsi="Times New Roman" w:cs="Times New Roman"/>
          <w:color w:val="000000" w:themeColor="text1"/>
          <w:sz w:val="24"/>
          <w:szCs w:val="24"/>
        </w:rPr>
        <w:t>and informed when</w:t>
      </w:r>
      <w:r w:rsidRPr="00230AC3">
        <w:rPr>
          <w:rFonts w:ascii="Times New Roman" w:hAnsi="Times New Roman" w:cs="Times New Roman"/>
          <w:color w:val="000000" w:themeColor="text1"/>
          <w:sz w:val="24"/>
          <w:szCs w:val="24"/>
        </w:rPr>
        <w:t xml:space="preserve"> </w:t>
      </w:r>
      <w:r w:rsidR="00DB400B">
        <w:rPr>
          <w:rFonts w:ascii="Times New Roman" w:hAnsi="Times New Roman" w:cs="Times New Roman"/>
          <w:color w:val="000000" w:themeColor="text1"/>
          <w:sz w:val="24"/>
          <w:szCs w:val="24"/>
        </w:rPr>
        <w:t>m</w:t>
      </w:r>
      <w:r w:rsidRPr="00230AC3">
        <w:rPr>
          <w:rFonts w:ascii="Times New Roman" w:hAnsi="Times New Roman" w:cs="Times New Roman"/>
          <w:color w:val="000000" w:themeColor="text1"/>
          <w:sz w:val="24"/>
          <w:szCs w:val="24"/>
        </w:rPr>
        <w:t>embers are willing to serve on the committee.</w:t>
      </w:r>
    </w:p>
    <w:p w14:paraId="6151C24E" w14:textId="0AB5D747" w:rsidR="00124DDF" w:rsidRPr="00230AC3" w:rsidRDefault="004F4B51" w:rsidP="00230AC3">
      <w:pPr>
        <w:pStyle w:val="ListParagraph"/>
        <w:numPr>
          <w:ilvl w:val="0"/>
          <w:numId w:val="5"/>
        </w:numPr>
        <w:autoSpaceDE w:val="0"/>
        <w:autoSpaceDN w:val="0"/>
        <w:adjustRightInd w:val="0"/>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Develop the</w:t>
      </w:r>
      <w:r w:rsidR="00F45A05" w:rsidRPr="00230AC3">
        <w:rPr>
          <w:rFonts w:ascii="Times New Roman" w:hAnsi="Times New Roman" w:cs="Times New Roman"/>
          <w:color w:val="000000" w:themeColor="text1"/>
          <w:sz w:val="24"/>
          <w:szCs w:val="24"/>
        </w:rPr>
        <w:t xml:space="preserve"> portfolio</w:t>
      </w:r>
      <w:r w:rsidR="00DA78FC">
        <w:rPr>
          <w:rFonts w:ascii="Times New Roman" w:hAnsi="Times New Roman" w:cs="Times New Roman"/>
          <w:color w:val="000000" w:themeColor="text1"/>
          <w:sz w:val="24"/>
          <w:szCs w:val="24"/>
        </w:rPr>
        <w:t>.</w:t>
      </w:r>
    </w:p>
    <w:p w14:paraId="171B4807" w14:textId="06CB6247" w:rsidR="008273D7" w:rsidRPr="00230AC3" w:rsidRDefault="004F4B51" w:rsidP="00230AC3">
      <w:pPr>
        <w:pStyle w:val="ListParagraph"/>
        <w:numPr>
          <w:ilvl w:val="1"/>
          <w:numId w:val="5"/>
        </w:numPr>
        <w:autoSpaceDE w:val="0"/>
        <w:autoSpaceDN w:val="0"/>
        <w:adjustRightInd w:val="0"/>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The </w:t>
      </w:r>
      <w:r w:rsidR="00DB400B">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 xml:space="preserve">hair can assist </w:t>
      </w:r>
      <w:r w:rsidR="002564B4" w:rsidRPr="00230AC3">
        <w:rPr>
          <w:rFonts w:ascii="Times New Roman" w:hAnsi="Times New Roman" w:cs="Times New Roman"/>
          <w:color w:val="000000" w:themeColor="text1"/>
          <w:sz w:val="24"/>
          <w:szCs w:val="24"/>
        </w:rPr>
        <w:t xml:space="preserve">the student </w:t>
      </w:r>
      <w:r w:rsidRPr="00230AC3">
        <w:rPr>
          <w:rFonts w:ascii="Times New Roman" w:hAnsi="Times New Roman" w:cs="Times New Roman"/>
          <w:color w:val="000000" w:themeColor="text1"/>
          <w:sz w:val="24"/>
          <w:szCs w:val="24"/>
        </w:rPr>
        <w:t xml:space="preserve">with decisions concerning the development of the portfolio, for example, which artifacts are best to include or whether the written narratives about each artifact and why it addresses </w:t>
      </w:r>
      <w:proofErr w:type="gramStart"/>
      <w:r w:rsidRPr="00230AC3">
        <w:rPr>
          <w:rFonts w:ascii="Times New Roman" w:hAnsi="Times New Roman" w:cs="Times New Roman"/>
          <w:color w:val="000000" w:themeColor="text1"/>
          <w:sz w:val="24"/>
          <w:szCs w:val="24"/>
        </w:rPr>
        <w:t>particular objectives</w:t>
      </w:r>
      <w:proofErr w:type="gramEnd"/>
      <w:r w:rsidRPr="00230AC3">
        <w:rPr>
          <w:rFonts w:ascii="Times New Roman" w:hAnsi="Times New Roman" w:cs="Times New Roman"/>
          <w:color w:val="000000" w:themeColor="text1"/>
          <w:sz w:val="24"/>
          <w:szCs w:val="24"/>
        </w:rPr>
        <w:t xml:space="preserve"> are sufficient. The </w:t>
      </w:r>
      <w:r w:rsidR="00DB400B">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 xml:space="preserve">hair should also be able to provide feedback on at least one draft of each portfolio component. However, the </w:t>
      </w:r>
      <w:r w:rsidR="00DB400B">
        <w:rPr>
          <w:rFonts w:ascii="Times New Roman" w:hAnsi="Times New Roman" w:cs="Times New Roman"/>
          <w:color w:val="000000" w:themeColor="text1"/>
          <w:sz w:val="24"/>
          <w:szCs w:val="24"/>
        </w:rPr>
        <w:t>m</w:t>
      </w:r>
      <w:r w:rsidRPr="00230AC3">
        <w:rPr>
          <w:rFonts w:ascii="Times New Roman" w:hAnsi="Times New Roman" w:cs="Times New Roman"/>
          <w:color w:val="000000" w:themeColor="text1"/>
          <w:sz w:val="24"/>
          <w:szCs w:val="24"/>
        </w:rPr>
        <w:t xml:space="preserve">embers generally are not engaged until the </w:t>
      </w:r>
      <w:r w:rsidR="00DB400B">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 xml:space="preserve">hair indicates that the portfolio is ready for an oral defense. </w:t>
      </w:r>
    </w:p>
    <w:p w14:paraId="008CE69B" w14:textId="01D0F4E9" w:rsidR="008273D7" w:rsidRPr="00230AC3" w:rsidRDefault="008273D7" w:rsidP="00230AC3">
      <w:pPr>
        <w:pStyle w:val="ListParagraph"/>
        <w:numPr>
          <w:ilvl w:val="1"/>
          <w:numId w:val="5"/>
        </w:numPr>
        <w:autoSpaceDE w:val="0"/>
        <w:autoSpaceDN w:val="0"/>
        <w:adjustRightInd w:val="0"/>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The portfolio has many components (e.g., curriculum vitae or r</w:t>
      </w:r>
      <w:r w:rsidR="00DB400B" w:rsidRPr="00DB400B">
        <w:rPr>
          <w:rFonts w:ascii="Times New Roman" w:hAnsi="Times New Roman" w:cs="Times New Roman"/>
          <w:color w:val="000000" w:themeColor="text1"/>
          <w:sz w:val="24"/>
          <w:szCs w:val="24"/>
        </w:rPr>
        <w:t>é</w:t>
      </w:r>
      <w:r w:rsidRPr="00230AC3">
        <w:rPr>
          <w:rFonts w:ascii="Times New Roman" w:hAnsi="Times New Roman" w:cs="Times New Roman"/>
          <w:color w:val="000000" w:themeColor="text1"/>
          <w:sz w:val="24"/>
          <w:szCs w:val="24"/>
        </w:rPr>
        <w:t>sum</w:t>
      </w:r>
      <w:r w:rsidR="00DB400B" w:rsidRPr="00DB400B">
        <w:rPr>
          <w:rFonts w:ascii="Times New Roman" w:hAnsi="Times New Roman" w:cs="Times New Roman"/>
          <w:color w:val="000000" w:themeColor="text1"/>
          <w:sz w:val="24"/>
          <w:szCs w:val="24"/>
        </w:rPr>
        <w:t>é</w:t>
      </w:r>
      <w:r w:rsidRPr="00230AC3">
        <w:rPr>
          <w:rFonts w:ascii="Times New Roman" w:hAnsi="Times New Roman" w:cs="Times New Roman"/>
          <w:color w:val="000000" w:themeColor="text1"/>
          <w:sz w:val="24"/>
          <w:szCs w:val="24"/>
        </w:rPr>
        <w:t xml:space="preserve">, developmental goal statements, list of courses, blueprint, the artifacts themselves and introductions to them), as described above. A reasonable first step is creation of the blueprint identifying which artifacts will provide evidence of which of the program’s student learning objectives. The list of student learning objectives </w:t>
      </w:r>
      <w:proofErr w:type="gramStart"/>
      <w:r w:rsidRPr="00230AC3">
        <w:rPr>
          <w:rFonts w:ascii="Times New Roman" w:hAnsi="Times New Roman" w:cs="Times New Roman"/>
          <w:color w:val="000000" w:themeColor="text1"/>
          <w:sz w:val="24"/>
          <w:szCs w:val="24"/>
        </w:rPr>
        <w:t>are</w:t>
      </w:r>
      <w:proofErr w:type="gramEnd"/>
      <w:r w:rsidRPr="00230AC3">
        <w:rPr>
          <w:rFonts w:ascii="Times New Roman" w:hAnsi="Times New Roman" w:cs="Times New Roman"/>
          <w:color w:val="000000" w:themeColor="text1"/>
          <w:sz w:val="24"/>
          <w:szCs w:val="24"/>
        </w:rPr>
        <w:t xml:space="preserve"> listed above. </w:t>
      </w:r>
      <w:r w:rsidR="004F4B51" w:rsidRPr="00230AC3">
        <w:rPr>
          <w:rFonts w:ascii="Times New Roman" w:hAnsi="Times New Roman" w:cs="Times New Roman"/>
          <w:color w:val="000000" w:themeColor="text1"/>
          <w:sz w:val="24"/>
          <w:szCs w:val="24"/>
        </w:rPr>
        <w:t xml:space="preserve">It may be advantageous to finalize this blueprint prior to writing the narratives concerning each artifact. </w:t>
      </w:r>
    </w:p>
    <w:p w14:paraId="2A188A2E" w14:textId="274E7199" w:rsidR="008273D7" w:rsidRPr="00230AC3" w:rsidRDefault="008273D7" w:rsidP="00230AC3">
      <w:pPr>
        <w:pStyle w:val="ListParagraph"/>
        <w:numPr>
          <w:ilvl w:val="1"/>
          <w:numId w:val="5"/>
        </w:numPr>
        <w:autoSpaceDE w:val="0"/>
        <w:autoSpaceDN w:val="0"/>
        <w:adjustRightInd w:val="0"/>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Please note that</w:t>
      </w:r>
      <w:r w:rsidRPr="00230AC3">
        <w:rPr>
          <w:rStyle w:val="apple-converted-space"/>
          <w:rFonts w:ascii="Times New Roman" w:hAnsi="Times New Roman" w:cs="Times New Roman"/>
          <w:color w:val="000000" w:themeColor="text1"/>
          <w:sz w:val="24"/>
          <w:szCs w:val="24"/>
        </w:rPr>
        <w:t> </w:t>
      </w:r>
      <w:r w:rsidRPr="006C62B2">
        <w:rPr>
          <w:rFonts w:ascii="Times New Roman" w:hAnsi="Times New Roman" w:cs="Times New Roman"/>
          <w:b/>
          <w:bCs/>
          <w:color w:val="000000" w:themeColor="text1"/>
          <w:sz w:val="24"/>
          <w:szCs w:val="24"/>
          <w:bdr w:val="none" w:sz="0" w:space="0" w:color="auto" w:frame="1"/>
        </w:rPr>
        <w:t>artifacts are not courses</w:t>
      </w:r>
      <w:r w:rsidRPr="00230AC3">
        <w:rPr>
          <w:rFonts w:ascii="Times New Roman" w:hAnsi="Times New Roman" w:cs="Times New Roman"/>
          <w:color w:val="000000" w:themeColor="text1"/>
          <w:sz w:val="24"/>
          <w:szCs w:val="24"/>
        </w:rPr>
        <w:t xml:space="preserve">. An artifact may have been completed as part of a course (e.g., research proposals, research reports, instruments, program evaluation reports completed for a class), but it is not the class itself. Artifacts also can emerge from non-course experiences; for example, research that one presented at a conference, or materials that one created as part of a teaching assistantship. Also, remember that the reflections on each artifact are critically important. One should remember to reflect on how completing the artifact contributed to his or her achieving </w:t>
      </w:r>
      <w:proofErr w:type="gramStart"/>
      <w:r w:rsidRPr="00230AC3">
        <w:rPr>
          <w:rFonts w:ascii="Times New Roman" w:hAnsi="Times New Roman" w:cs="Times New Roman"/>
          <w:color w:val="000000" w:themeColor="text1"/>
          <w:sz w:val="24"/>
          <w:szCs w:val="24"/>
        </w:rPr>
        <w:t>particular</w:t>
      </w:r>
      <w:r w:rsidR="00D84F79">
        <w:rPr>
          <w:rFonts w:ascii="Times New Roman" w:hAnsi="Times New Roman" w:cs="Times New Roman"/>
          <w:color w:val="000000" w:themeColor="text1"/>
          <w:sz w:val="24"/>
          <w:szCs w:val="24"/>
        </w:rPr>
        <w:t xml:space="preserve"> EREA</w:t>
      </w:r>
      <w:proofErr w:type="gramEnd"/>
      <w:r w:rsidR="00D84F79">
        <w:rPr>
          <w:rFonts w:ascii="Times New Roman" w:hAnsi="Times New Roman" w:cs="Times New Roman"/>
          <w:color w:val="000000" w:themeColor="text1"/>
          <w:sz w:val="24"/>
          <w:szCs w:val="24"/>
        </w:rPr>
        <w:t xml:space="preserve"> </w:t>
      </w:r>
      <w:r w:rsidRPr="00230AC3">
        <w:rPr>
          <w:rFonts w:ascii="Times New Roman" w:hAnsi="Times New Roman" w:cs="Times New Roman"/>
          <w:color w:val="000000" w:themeColor="text1"/>
          <w:sz w:val="24"/>
          <w:szCs w:val="24"/>
        </w:rPr>
        <w:t>learning objectives.</w:t>
      </w:r>
    </w:p>
    <w:p w14:paraId="21C84F2B" w14:textId="48503D66" w:rsidR="008273D7" w:rsidRPr="00230AC3" w:rsidRDefault="008273D7" w:rsidP="00230AC3">
      <w:pPr>
        <w:pStyle w:val="ListParagraph"/>
        <w:numPr>
          <w:ilvl w:val="1"/>
          <w:numId w:val="5"/>
        </w:numPr>
        <w:autoSpaceDE w:val="0"/>
        <w:autoSpaceDN w:val="0"/>
        <w:adjustRightInd w:val="0"/>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The student will want to include about five artifacts in </w:t>
      </w:r>
      <w:r w:rsidR="00DE723C" w:rsidRPr="00230AC3">
        <w:rPr>
          <w:rFonts w:ascii="Times New Roman" w:hAnsi="Times New Roman" w:cs="Times New Roman"/>
          <w:color w:val="000000" w:themeColor="text1"/>
          <w:sz w:val="24"/>
          <w:szCs w:val="24"/>
        </w:rPr>
        <w:t>the</w:t>
      </w:r>
      <w:r w:rsidRPr="00230AC3">
        <w:rPr>
          <w:rFonts w:ascii="Times New Roman" w:hAnsi="Times New Roman" w:cs="Times New Roman"/>
          <w:color w:val="000000" w:themeColor="text1"/>
          <w:sz w:val="24"/>
          <w:szCs w:val="24"/>
        </w:rPr>
        <w:t xml:space="preserve"> portfolio, ensuring that the set of artifacts address </w:t>
      </w:r>
      <w:r w:rsidR="00DB400B" w:rsidRPr="00230AC3">
        <w:rPr>
          <w:rFonts w:ascii="Times New Roman" w:hAnsi="Times New Roman" w:cs="Times New Roman"/>
          <w:color w:val="000000" w:themeColor="text1"/>
          <w:sz w:val="24"/>
          <w:szCs w:val="24"/>
        </w:rPr>
        <w:t>all</w:t>
      </w:r>
      <w:r w:rsidRPr="00230AC3">
        <w:rPr>
          <w:rFonts w:ascii="Times New Roman" w:hAnsi="Times New Roman" w:cs="Times New Roman"/>
          <w:color w:val="000000" w:themeColor="text1"/>
          <w:sz w:val="24"/>
          <w:szCs w:val="24"/>
        </w:rPr>
        <w:t xml:space="preserve"> the program’s student learning objectives. Make sure that each objective is addressed by more than one artifact. However, rather than connecting artifacts to all possible objectives to which they might apply, </w:t>
      </w:r>
      <w:r w:rsidRPr="00230AC3">
        <w:rPr>
          <w:rFonts w:ascii="Times New Roman" w:hAnsi="Times New Roman" w:cs="Times New Roman"/>
          <w:color w:val="000000" w:themeColor="text1"/>
          <w:sz w:val="24"/>
          <w:szCs w:val="24"/>
        </w:rPr>
        <w:lastRenderedPageBreak/>
        <w:t xml:space="preserve">make sure to map each objective to only those two or so artifacts that provide best evidence of its mastery. </w:t>
      </w:r>
    </w:p>
    <w:p w14:paraId="19C1A742" w14:textId="441D440C" w:rsidR="004F4B51" w:rsidRPr="00230AC3" w:rsidRDefault="00936D61" w:rsidP="00230AC3">
      <w:pPr>
        <w:pStyle w:val="ListParagraph"/>
        <w:numPr>
          <w:ilvl w:val="1"/>
          <w:numId w:val="5"/>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In assembling the portfolio, </w:t>
      </w:r>
      <w:r w:rsidR="00DE723C" w:rsidRPr="00230AC3">
        <w:rPr>
          <w:rFonts w:ascii="Times New Roman" w:hAnsi="Times New Roman" w:cs="Times New Roman"/>
          <w:color w:val="000000" w:themeColor="text1"/>
          <w:sz w:val="24"/>
          <w:szCs w:val="24"/>
        </w:rPr>
        <w:t>the student</w:t>
      </w:r>
      <w:r w:rsidRPr="00230AC3">
        <w:rPr>
          <w:rFonts w:ascii="Times New Roman" w:hAnsi="Times New Roman" w:cs="Times New Roman"/>
          <w:color w:val="000000" w:themeColor="text1"/>
          <w:sz w:val="24"/>
          <w:szCs w:val="24"/>
        </w:rPr>
        <w:t xml:space="preserve"> should closely review each artifac</w:t>
      </w:r>
      <w:r w:rsidR="00D2498F" w:rsidRPr="00230AC3">
        <w:rPr>
          <w:rFonts w:ascii="Times New Roman" w:hAnsi="Times New Roman" w:cs="Times New Roman"/>
          <w:color w:val="000000" w:themeColor="text1"/>
          <w:sz w:val="24"/>
          <w:szCs w:val="24"/>
        </w:rPr>
        <w:t xml:space="preserve">t to </w:t>
      </w:r>
      <w:r w:rsidRPr="00230AC3">
        <w:rPr>
          <w:rFonts w:ascii="Times New Roman" w:hAnsi="Times New Roman" w:cs="Times New Roman"/>
          <w:color w:val="000000" w:themeColor="text1"/>
          <w:sz w:val="24"/>
          <w:szCs w:val="24"/>
        </w:rPr>
        <w:t xml:space="preserve">make sure </w:t>
      </w:r>
      <w:r w:rsidR="00D2498F" w:rsidRPr="00230AC3">
        <w:rPr>
          <w:rFonts w:ascii="Times New Roman" w:hAnsi="Times New Roman" w:cs="Times New Roman"/>
          <w:color w:val="000000" w:themeColor="text1"/>
          <w:sz w:val="24"/>
          <w:szCs w:val="24"/>
        </w:rPr>
        <w:t>they are</w:t>
      </w:r>
      <w:r w:rsidRPr="00230AC3">
        <w:rPr>
          <w:rFonts w:ascii="Times New Roman" w:hAnsi="Times New Roman" w:cs="Times New Roman"/>
          <w:color w:val="000000" w:themeColor="text1"/>
          <w:sz w:val="24"/>
          <w:szCs w:val="24"/>
        </w:rPr>
        <w:t xml:space="preserve"> presentable. </w:t>
      </w:r>
      <w:r w:rsidR="00DE723C" w:rsidRPr="00230AC3">
        <w:rPr>
          <w:rFonts w:ascii="Times New Roman" w:hAnsi="Times New Roman" w:cs="Times New Roman"/>
          <w:color w:val="000000" w:themeColor="text1"/>
          <w:sz w:val="24"/>
          <w:szCs w:val="24"/>
        </w:rPr>
        <w:t>A student</w:t>
      </w:r>
      <w:r w:rsidRPr="00230AC3">
        <w:rPr>
          <w:rFonts w:ascii="Times New Roman" w:hAnsi="Times New Roman" w:cs="Times New Roman"/>
          <w:color w:val="000000" w:themeColor="text1"/>
          <w:sz w:val="24"/>
          <w:szCs w:val="24"/>
        </w:rPr>
        <w:t xml:space="preserve"> may </w:t>
      </w:r>
      <w:r w:rsidR="00D2498F" w:rsidRPr="00230AC3">
        <w:rPr>
          <w:rFonts w:ascii="Times New Roman" w:hAnsi="Times New Roman" w:cs="Times New Roman"/>
          <w:color w:val="000000" w:themeColor="text1"/>
          <w:sz w:val="24"/>
          <w:szCs w:val="24"/>
        </w:rPr>
        <w:t xml:space="preserve">also opt to </w:t>
      </w:r>
      <w:r w:rsidRPr="00230AC3">
        <w:rPr>
          <w:rFonts w:ascii="Times New Roman" w:hAnsi="Times New Roman" w:cs="Times New Roman"/>
          <w:color w:val="000000" w:themeColor="text1"/>
          <w:sz w:val="24"/>
          <w:szCs w:val="24"/>
        </w:rPr>
        <w:t xml:space="preserve">revise </w:t>
      </w:r>
      <w:r w:rsidR="00D2498F" w:rsidRPr="00230AC3">
        <w:rPr>
          <w:rFonts w:ascii="Times New Roman" w:hAnsi="Times New Roman" w:cs="Times New Roman"/>
          <w:color w:val="000000" w:themeColor="text1"/>
          <w:sz w:val="24"/>
          <w:szCs w:val="24"/>
        </w:rPr>
        <w:t>some</w:t>
      </w:r>
      <w:r w:rsidRPr="00230AC3">
        <w:rPr>
          <w:rFonts w:ascii="Times New Roman" w:hAnsi="Times New Roman" w:cs="Times New Roman"/>
          <w:color w:val="000000" w:themeColor="text1"/>
          <w:sz w:val="24"/>
          <w:szCs w:val="24"/>
        </w:rPr>
        <w:t xml:space="preserve"> artifacts (</w:t>
      </w:r>
      <w:r w:rsidR="00D2498F" w:rsidRPr="00230AC3">
        <w:rPr>
          <w:rFonts w:ascii="Times New Roman" w:hAnsi="Times New Roman" w:cs="Times New Roman"/>
          <w:color w:val="000000" w:themeColor="text1"/>
          <w:sz w:val="24"/>
          <w:szCs w:val="24"/>
        </w:rPr>
        <w:t xml:space="preserve">as </w:t>
      </w:r>
      <w:r w:rsidR="00DE723C" w:rsidRPr="00230AC3">
        <w:rPr>
          <w:rFonts w:ascii="Times New Roman" w:hAnsi="Times New Roman" w:cs="Times New Roman"/>
          <w:color w:val="000000" w:themeColor="text1"/>
          <w:sz w:val="24"/>
          <w:szCs w:val="24"/>
        </w:rPr>
        <w:t>the student</w:t>
      </w:r>
      <w:r w:rsidR="00D2498F" w:rsidRPr="00230AC3">
        <w:rPr>
          <w:rFonts w:ascii="Times New Roman" w:hAnsi="Times New Roman" w:cs="Times New Roman"/>
          <w:color w:val="000000" w:themeColor="text1"/>
          <w:sz w:val="24"/>
          <w:szCs w:val="24"/>
        </w:rPr>
        <w:t xml:space="preserve"> may</w:t>
      </w:r>
      <w:r w:rsidRPr="00230AC3">
        <w:rPr>
          <w:rFonts w:ascii="Times New Roman" w:hAnsi="Times New Roman" w:cs="Times New Roman"/>
          <w:color w:val="000000" w:themeColor="text1"/>
          <w:sz w:val="24"/>
          <w:szCs w:val="24"/>
        </w:rPr>
        <w:t xml:space="preserve"> </w:t>
      </w:r>
      <w:r w:rsidR="004F4B51" w:rsidRPr="00230AC3">
        <w:rPr>
          <w:rFonts w:ascii="Times New Roman" w:hAnsi="Times New Roman" w:cs="Times New Roman"/>
          <w:color w:val="000000" w:themeColor="text1"/>
          <w:sz w:val="24"/>
          <w:szCs w:val="24"/>
        </w:rPr>
        <w:t>have grown considerably since the artifact was originally produced</w:t>
      </w:r>
      <w:r w:rsidR="00DE723C" w:rsidRPr="00230AC3">
        <w:rPr>
          <w:rFonts w:ascii="Times New Roman" w:hAnsi="Times New Roman" w:cs="Times New Roman"/>
          <w:color w:val="000000" w:themeColor="text1"/>
          <w:sz w:val="24"/>
          <w:szCs w:val="24"/>
        </w:rPr>
        <w:t>)</w:t>
      </w:r>
      <w:r w:rsidR="004F4B51" w:rsidRPr="00230AC3">
        <w:rPr>
          <w:rFonts w:ascii="Times New Roman" w:hAnsi="Times New Roman" w:cs="Times New Roman"/>
          <w:color w:val="000000" w:themeColor="text1"/>
          <w:sz w:val="24"/>
          <w:szCs w:val="24"/>
        </w:rPr>
        <w:t>.</w:t>
      </w:r>
    </w:p>
    <w:p w14:paraId="41133BAC" w14:textId="39CD0CFF" w:rsidR="00D2498F" w:rsidRPr="00230AC3" w:rsidRDefault="00D2498F" w:rsidP="00230AC3">
      <w:pPr>
        <w:pStyle w:val="ListParagraph"/>
        <w:numPr>
          <w:ilvl w:val="1"/>
          <w:numId w:val="5"/>
        </w:numPr>
        <w:autoSpaceDE w:val="0"/>
        <w:autoSpaceDN w:val="0"/>
        <w:adjustRightInd w:val="0"/>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As </w:t>
      </w:r>
      <w:r w:rsidR="00DE723C" w:rsidRPr="00230AC3">
        <w:rPr>
          <w:rFonts w:ascii="Times New Roman" w:hAnsi="Times New Roman" w:cs="Times New Roman"/>
          <w:color w:val="000000" w:themeColor="text1"/>
          <w:sz w:val="24"/>
          <w:szCs w:val="24"/>
        </w:rPr>
        <w:t>the student</w:t>
      </w:r>
      <w:r w:rsidRPr="00230AC3">
        <w:rPr>
          <w:rFonts w:ascii="Times New Roman" w:hAnsi="Times New Roman" w:cs="Times New Roman"/>
          <w:color w:val="000000" w:themeColor="text1"/>
          <w:sz w:val="24"/>
          <w:szCs w:val="24"/>
        </w:rPr>
        <w:t xml:space="preserve"> work</w:t>
      </w:r>
      <w:r w:rsidR="00DE723C" w:rsidRPr="00230AC3">
        <w:rPr>
          <w:rFonts w:ascii="Times New Roman" w:hAnsi="Times New Roman" w:cs="Times New Roman"/>
          <w:color w:val="000000" w:themeColor="text1"/>
          <w:sz w:val="24"/>
          <w:szCs w:val="24"/>
        </w:rPr>
        <w:t>s</w:t>
      </w:r>
      <w:r w:rsidRPr="00230AC3">
        <w:rPr>
          <w:rFonts w:ascii="Times New Roman" w:hAnsi="Times New Roman" w:cs="Times New Roman"/>
          <w:color w:val="000000" w:themeColor="text1"/>
          <w:sz w:val="24"/>
          <w:szCs w:val="24"/>
        </w:rPr>
        <w:t xml:space="preserve"> on the portfolio, </w:t>
      </w:r>
      <w:r w:rsidR="00DE723C" w:rsidRPr="00230AC3">
        <w:rPr>
          <w:rFonts w:ascii="Times New Roman" w:hAnsi="Times New Roman" w:cs="Times New Roman"/>
          <w:color w:val="000000" w:themeColor="text1"/>
          <w:sz w:val="24"/>
          <w:szCs w:val="24"/>
        </w:rPr>
        <w:t>he or she</w:t>
      </w:r>
      <w:r w:rsidRPr="00230AC3">
        <w:rPr>
          <w:rFonts w:ascii="Times New Roman" w:hAnsi="Times New Roman" w:cs="Times New Roman"/>
          <w:color w:val="000000" w:themeColor="text1"/>
          <w:sz w:val="24"/>
          <w:szCs w:val="24"/>
        </w:rPr>
        <w:t xml:space="preserve"> should consult the ETR 699C Blackboard course site.</w:t>
      </w:r>
    </w:p>
    <w:p w14:paraId="4BFB7D55" w14:textId="5530A9C0" w:rsidR="008273D7" w:rsidRPr="00230AC3" w:rsidRDefault="00D2498F" w:rsidP="00230AC3">
      <w:pPr>
        <w:pStyle w:val="ListParagraph"/>
        <w:numPr>
          <w:ilvl w:val="1"/>
          <w:numId w:val="5"/>
        </w:numPr>
        <w:autoSpaceDE w:val="0"/>
        <w:autoSpaceDN w:val="0"/>
        <w:adjustRightInd w:val="0"/>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The portfolio must be electronic</w:t>
      </w:r>
      <w:r w:rsidR="004F4B51" w:rsidRPr="00230AC3">
        <w:rPr>
          <w:rFonts w:ascii="Times New Roman" w:hAnsi="Times New Roman" w:cs="Times New Roman"/>
          <w:color w:val="000000" w:themeColor="text1"/>
          <w:sz w:val="24"/>
          <w:szCs w:val="24"/>
        </w:rPr>
        <w:t xml:space="preserve">, though </w:t>
      </w:r>
      <w:r w:rsidR="008273D7" w:rsidRPr="00230AC3">
        <w:rPr>
          <w:rFonts w:ascii="Times New Roman" w:hAnsi="Times New Roman" w:cs="Times New Roman"/>
          <w:color w:val="000000" w:themeColor="text1"/>
          <w:sz w:val="24"/>
          <w:szCs w:val="24"/>
        </w:rPr>
        <w:t>it is up to the student to decide which tool is used to create the digital portfolio</w:t>
      </w:r>
      <w:r w:rsidRPr="00230AC3">
        <w:rPr>
          <w:rFonts w:ascii="Times New Roman" w:hAnsi="Times New Roman" w:cs="Times New Roman"/>
          <w:color w:val="000000" w:themeColor="text1"/>
          <w:sz w:val="24"/>
          <w:szCs w:val="24"/>
        </w:rPr>
        <w:t xml:space="preserve"> </w:t>
      </w:r>
      <w:r w:rsidR="00F63509" w:rsidRPr="00230AC3">
        <w:rPr>
          <w:rFonts w:ascii="Times New Roman" w:hAnsi="Times New Roman" w:cs="Times New Roman"/>
          <w:color w:val="000000" w:themeColor="text1"/>
          <w:sz w:val="24"/>
          <w:szCs w:val="24"/>
        </w:rPr>
        <w:t xml:space="preserve">(e.g., Google Sites, Moodle, Weebly, </w:t>
      </w:r>
      <w:proofErr w:type="spellStart"/>
      <w:r w:rsidR="00F63509" w:rsidRPr="00230AC3">
        <w:rPr>
          <w:rFonts w:ascii="Times New Roman" w:hAnsi="Times New Roman" w:cs="Times New Roman"/>
          <w:color w:val="000000" w:themeColor="text1"/>
          <w:sz w:val="24"/>
          <w:szCs w:val="24"/>
        </w:rPr>
        <w:t>LiveText</w:t>
      </w:r>
      <w:proofErr w:type="spellEnd"/>
      <w:r w:rsidR="00F63509" w:rsidRPr="00230AC3">
        <w:rPr>
          <w:rFonts w:ascii="Times New Roman" w:hAnsi="Times New Roman" w:cs="Times New Roman"/>
          <w:color w:val="000000" w:themeColor="text1"/>
          <w:sz w:val="24"/>
          <w:szCs w:val="24"/>
        </w:rPr>
        <w:t>)</w:t>
      </w:r>
      <w:r w:rsidR="004F4B51" w:rsidRPr="00230AC3">
        <w:rPr>
          <w:rFonts w:ascii="Times New Roman" w:hAnsi="Times New Roman" w:cs="Times New Roman"/>
          <w:color w:val="000000" w:themeColor="text1"/>
          <w:sz w:val="24"/>
          <w:szCs w:val="24"/>
        </w:rPr>
        <w:t>.</w:t>
      </w:r>
    </w:p>
    <w:p w14:paraId="1B00CD7A" w14:textId="23EAE847" w:rsidR="00DA3DAD" w:rsidRPr="00230AC3" w:rsidRDefault="00A940F6" w:rsidP="00230AC3">
      <w:pPr>
        <w:pStyle w:val="ListParagraph"/>
        <w:numPr>
          <w:ilvl w:val="0"/>
          <w:numId w:val="5"/>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Submit </w:t>
      </w:r>
      <w:r w:rsidR="004F4B51" w:rsidRPr="00230AC3">
        <w:rPr>
          <w:rFonts w:ascii="Times New Roman" w:hAnsi="Times New Roman" w:cs="Times New Roman"/>
          <w:color w:val="000000" w:themeColor="text1"/>
          <w:sz w:val="24"/>
          <w:szCs w:val="24"/>
        </w:rPr>
        <w:t>a draft of the</w:t>
      </w:r>
      <w:r w:rsidRPr="00230AC3">
        <w:rPr>
          <w:rFonts w:ascii="Times New Roman" w:hAnsi="Times New Roman" w:cs="Times New Roman"/>
          <w:color w:val="000000" w:themeColor="text1"/>
          <w:sz w:val="24"/>
          <w:szCs w:val="24"/>
        </w:rPr>
        <w:t xml:space="preserve"> </w:t>
      </w:r>
      <w:r w:rsidR="004F4B51" w:rsidRPr="00230AC3">
        <w:rPr>
          <w:rFonts w:ascii="Times New Roman" w:hAnsi="Times New Roman" w:cs="Times New Roman"/>
          <w:color w:val="000000" w:themeColor="text1"/>
          <w:sz w:val="24"/>
          <w:szCs w:val="24"/>
        </w:rPr>
        <w:t>p</w:t>
      </w:r>
      <w:r w:rsidRPr="00230AC3">
        <w:rPr>
          <w:rFonts w:ascii="Times New Roman" w:hAnsi="Times New Roman" w:cs="Times New Roman"/>
          <w:color w:val="000000" w:themeColor="text1"/>
          <w:sz w:val="24"/>
          <w:szCs w:val="24"/>
        </w:rPr>
        <w:t xml:space="preserve">ortfolio </w:t>
      </w:r>
      <w:r w:rsidR="004F4B51" w:rsidRPr="00230AC3">
        <w:rPr>
          <w:rFonts w:ascii="Times New Roman" w:hAnsi="Times New Roman" w:cs="Times New Roman"/>
          <w:color w:val="000000" w:themeColor="text1"/>
          <w:sz w:val="24"/>
          <w:szCs w:val="24"/>
        </w:rPr>
        <w:t>to the committee Chair for feedback</w:t>
      </w:r>
      <w:r w:rsidR="00D76A88">
        <w:rPr>
          <w:rFonts w:ascii="Times New Roman" w:hAnsi="Times New Roman" w:cs="Times New Roman"/>
          <w:color w:val="000000" w:themeColor="text1"/>
          <w:sz w:val="24"/>
          <w:szCs w:val="24"/>
        </w:rPr>
        <w:t>.</w:t>
      </w:r>
    </w:p>
    <w:p w14:paraId="2EDA75CC" w14:textId="2A76621B" w:rsidR="004F4B51" w:rsidRPr="00230AC3" w:rsidRDefault="00CD771E" w:rsidP="00230AC3">
      <w:pPr>
        <w:pStyle w:val="ListParagraph"/>
        <w:numPr>
          <w:ilvl w:val="0"/>
          <w:numId w:val="5"/>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Revise</w:t>
      </w:r>
      <w:r w:rsidR="004F4B51" w:rsidRPr="00230AC3">
        <w:rPr>
          <w:rFonts w:ascii="Times New Roman" w:hAnsi="Times New Roman" w:cs="Times New Roman"/>
          <w:color w:val="000000" w:themeColor="text1"/>
          <w:sz w:val="24"/>
          <w:szCs w:val="24"/>
        </w:rPr>
        <w:t xml:space="preserve"> the portfolio using feedback from the </w:t>
      </w:r>
      <w:r w:rsidR="00DB400B">
        <w:rPr>
          <w:rFonts w:ascii="Times New Roman" w:hAnsi="Times New Roman" w:cs="Times New Roman"/>
          <w:color w:val="000000" w:themeColor="text1"/>
          <w:sz w:val="24"/>
          <w:szCs w:val="24"/>
        </w:rPr>
        <w:t>c</w:t>
      </w:r>
      <w:r w:rsidR="004F4B51" w:rsidRPr="00230AC3">
        <w:rPr>
          <w:rFonts w:ascii="Times New Roman" w:hAnsi="Times New Roman" w:cs="Times New Roman"/>
          <w:color w:val="000000" w:themeColor="text1"/>
          <w:sz w:val="24"/>
          <w:szCs w:val="24"/>
        </w:rPr>
        <w:t xml:space="preserve">hair until the </w:t>
      </w:r>
      <w:r w:rsidR="00DB400B">
        <w:rPr>
          <w:rFonts w:ascii="Times New Roman" w:hAnsi="Times New Roman" w:cs="Times New Roman"/>
          <w:color w:val="000000" w:themeColor="text1"/>
          <w:sz w:val="24"/>
          <w:szCs w:val="24"/>
        </w:rPr>
        <w:t>c</w:t>
      </w:r>
      <w:r w:rsidR="004F4B51" w:rsidRPr="00230AC3">
        <w:rPr>
          <w:rFonts w:ascii="Times New Roman" w:hAnsi="Times New Roman" w:cs="Times New Roman"/>
          <w:color w:val="000000" w:themeColor="text1"/>
          <w:sz w:val="24"/>
          <w:szCs w:val="24"/>
        </w:rPr>
        <w:t>hair indicates readiness for an oral defense</w:t>
      </w:r>
      <w:r w:rsidR="00D76A88">
        <w:rPr>
          <w:rFonts w:ascii="Times New Roman" w:hAnsi="Times New Roman" w:cs="Times New Roman"/>
          <w:color w:val="000000" w:themeColor="text1"/>
          <w:sz w:val="24"/>
          <w:szCs w:val="24"/>
        </w:rPr>
        <w:t>.</w:t>
      </w:r>
    </w:p>
    <w:p w14:paraId="6255AA6D" w14:textId="59C87B4C" w:rsidR="00922269" w:rsidRPr="00230AC3" w:rsidRDefault="004F4B51" w:rsidP="00230AC3">
      <w:pPr>
        <w:pStyle w:val="ListParagraph"/>
        <w:numPr>
          <w:ilvl w:val="0"/>
          <w:numId w:val="5"/>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Contact the full committee indic</w:t>
      </w:r>
      <w:r w:rsidR="00CD771E" w:rsidRPr="00230AC3">
        <w:rPr>
          <w:rFonts w:ascii="Times New Roman" w:hAnsi="Times New Roman" w:cs="Times New Roman"/>
          <w:color w:val="000000" w:themeColor="text1"/>
          <w:sz w:val="24"/>
          <w:szCs w:val="24"/>
        </w:rPr>
        <w:t>a</w:t>
      </w:r>
      <w:r w:rsidRPr="00230AC3">
        <w:rPr>
          <w:rFonts w:ascii="Times New Roman" w:hAnsi="Times New Roman" w:cs="Times New Roman"/>
          <w:color w:val="000000" w:themeColor="text1"/>
          <w:sz w:val="24"/>
          <w:szCs w:val="24"/>
        </w:rPr>
        <w:t xml:space="preserve">ting that </w:t>
      </w:r>
      <w:r w:rsidR="00CD771E" w:rsidRPr="00230AC3">
        <w:rPr>
          <w:rFonts w:ascii="Times New Roman" w:hAnsi="Times New Roman" w:cs="Times New Roman"/>
          <w:color w:val="000000" w:themeColor="text1"/>
          <w:sz w:val="24"/>
          <w:szCs w:val="24"/>
        </w:rPr>
        <w:t>readiness for an oral defense and to schedule a day and time</w:t>
      </w:r>
      <w:r w:rsidR="00F45A05" w:rsidRPr="00230AC3">
        <w:rPr>
          <w:rFonts w:ascii="Times New Roman" w:hAnsi="Times New Roman" w:cs="Times New Roman"/>
          <w:color w:val="000000" w:themeColor="text1"/>
          <w:sz w:val="24"/>
          <w:szCs w:val="24"/>
        </w:rPr>
        <w:t xml:space="preserve"> </w:t>
      </w:r>
      <w:r w:rsidR="00CD771E" w:rsidRPr="00230AC3">
        <w:rPr>
          <w:rFonts w:ascii="Times New Roman" w:hAnsi="Times New Roman" w:cs="Times New Roman"/>
          <w:color w:val="000000" w:themeColor="text1"/>
          <w:sz w:val="24"/>
          <w:szCs w:val="24"/>
        </w:rPr>
        <w:t xml:space="preserve">for </w:t>
      </w:r>
      <w:r w:rsidR="00DE723C" w:rsidRPr="00230AC3">
        <w:rPr>
          <w:rFonts w:ascii="Times New Roman" w:hAnsi="Times New Roman" w:cs="Times New Roman"/>
          <w:color w:val="000000" w:themeColor="text1"/>
          <w:sz w:val="24"/>
          <w:szCs w:val="24"/>
        </w:rPr>
        <w:t>the</w:t>
      </w:r>
      <w:r w:rsidR="00CD771E" w:rsidRPr="00230AC3">
        <w:rPr>
          <w:rFonts w:ascii="Times New Roman" w:hAnsi="Times New Roman" w:cs="Times New Roman"/>
          <w:color w:val="000000" w:themeColor="text1"/>
          <w:sz w:val="24"/>
          <w:szCs w:val="24"/>
        </w:rPr>
        <w:t xml:space="preserve"> oral</w:t>
      </w:r>
      <w:r w:rsidR="00F45A05" w:rsidRPr="00230AC3">
        <w:rPr>
          <w:rFonts w:ascii="Times New Roman" w:hAnsi="Times New Roman" w:cs="Times New Roman"/>
          <w:color w:val="000000" w:themeColor="text1"/>
          <w:sz w:val="24"/>
          <w:szCs w:val="24"/>
        </w:rPr>
        <w:t xml:space="preserve"> defen</w:t>
      </w:r>
      <w:r w:rsidR="00CD771E" w:rsidRPr="00230AC3">
        <w:rPr>
          <w:rFonts w:ascii="Times New Roman" w:hAnsi="Times New Roman" w:cs="Times New Roman"/>
          <w:color w:val="000000" w:themeColor="text1"/>
          <w:sz w:val="24"/>
          <w:szCs w:val="24"/>
        </w:rPr>
        <w:t xml:space="preserve">se of the </w:t>
      </w:r>
      <w:r w:rsidR="00F45A05" w:rsidRPr="00230AC3">
        <w:rPr>
          <w:rFonts w:ascii="Times New Roman" w:hAnsi="Times New Roman" w:cs="Times New Roman"/>
          <w:color w:val="000000" w:themeColor="text1"/>
          <w:sz w:val="24"/>
          <w:szCs w:val="24"/>
        </w:rPr>
        <w:t>portfolio</w:t>
      </w:r>
      <w:r w:rsidR="00327AE7" w:rsidRPr="00230AC3">
        <w:rPr>
          <w:rFonts w:ascii="Times New Roman" w:hAnsi="Times New Roman" w:cs="Times New Roman"/>
          <w:color w:val="000000" w:themeColor="text1"/>
          <w:sz w:val="24"/>
          <w:szCs w:val="24"/>
        </w:rPr>
        <w:t>.</w:t>
      </w:r>
    </w:p>
    <w:p w14:paraId="55B674E6" w14:textId="41BB504C" w:rsidR="00922269" w:rsidRPr="00230AC3" w:rsidRDefault="00922269" w:rsidP="00230AC3">
      <w:pPr>
        <w:pStyle w:val="ListParagraph"/>
        <w:numPr>
          <w:ilvl w:val="1"/>
          <w:numId w:val="5"/>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bdr w:val="none" w:sz="0" w:space="0" w:color="auto" w:frame="1"/>
          <w:shd w:val="clear" w:color="auto" w:fill="FFFFFF"/>
        </w:rPr>
        <w:t>Please note that </w:t>
      </w:r>
      <w:r w:rsidRPr="006C62B2">
        <w:rPr>
          <w:rStyle w:val="Strong"/>
          <w:rFonts w:ascii="Times New Roman" w:hAnsi="Times New Roman" w:cs="Times New Roman"/>
          <w:b w:val="0"/>
          <w:bCs w:val="0"/>
          <w:color w:val="000000" w:themeColor="text1"/>
          <w:sz w:val="24"/>
          <w:szCs w:val="24"/>
          <w:bdr w:val="none" w:sz="0" w:space="0" w:color="auto" w:frame="1"/>
          <w:shd w:val="clear" w:color="auto" w:fill="FFFFFF"/>
        </w:rPr>
        <w:t>all portfolios must be presented prior to the last scheduled day of classes</w:t>
      </w:r>
      <w:r w:rsidRPr="00230AC3">
        <w:rPr>
          <w:rFonts w:ascii="Times New Roman" w:hAnsi="Times New Roman" w:cs="Times New Roman"/>
          <w:color w:val="000000" w:themeColor="text1"/>
          <w:sz w:val="24"/>
          <w:szCs w:val="24"/>
          <w:bdr w:val="none" w:sz="0" w:space="0" w:color="auto" w:frame="1"/>
          <w:shd w:val="clear" w:color="auto" w:fill="FFFFFF"/>
        </w:rPr>
        <w:t xml:space="preserve"> (i.e., prior to Finals Week), although it would be wise to schedule the portfolio defense well in advance of this date, </w:t>
      </w:r>
      <w:proofErr w:type="gramStart"/>
      <w:r w:rsidRPr="00230AC3">
        <w:rPr>
          <w:rFonts w:ascii="Times New Roman" w:hAnsi="Times New Roman" w:cs="Times New Roman"/>
          <w:color w:val="000000" w:themeColor="text1"/>
          <w:sz w:val="24"/>
          <w:szCs w:val="24"/>
          <w:bdr w:val="none" w:sz="0" w:space="0" w:color="auto" w:frame="1"/>
          <w:shd w:val="clear" w:color="auto" w:fill="FFFFFF"/>
        </w:rPr>
        <w:t>in the event that</w:t>
      </w:r>
      <w:proofErr w:type="gramEnd"/>
      <w:r w:rsidRPr="00230AC3">
        <w:rPr>
          <w:rFonts w:ascii="Times New Roman" w:hAnsi="Times New Roman" w:cs="Times New Roman"/>
          <w:color w:val="000000" w:themeColor="text1"/>
          <w:sz w:val="24"/>
          <w:szCs w:val="24"/>
          <w:bdr w:val="none" w:sz="0" w:space="0" w:color="auto" w:frame="1"/>
          <w:shd w:val="clear" w:color="auto" w:fill="FFFFFF"/>
        </w:rPr>
        <w:t xml:space="preserve"> revisions to the portfolio are requested.</w:t>
      </w:r>
      <w:r w:rsidR="00C300A9">
        <w:rPr>
          <w:rFonts w:ascii="Times New Roman" w:hAnsi="Times New Roman" w:cs="Times New Roman"/>
          <w:color w:val="000000" w:themeColor="text1"/>
          <w:sz w:val="24"/>
          <w:szCs w:val="24"/>
          <w:bdr w:val="none" w:sz="0" w:space="0" w:color="auto" w:frame="1"/>
          <w:shd w:val="clear" w:color="auto" w:fill="FFFFFF"/>
        </w:rPr>
        <w:t xml:space="preserve"> </w:t>
      </w:r>
    </w:p>
    <w:p w14:paraId="18A8E8C7" w14:textId="77777777" w:rsidR="00D76A88" w:rsidRDefault="00327AE7" w:rsidP="00230AC3">
      <w:pPr>
        <w:pStyle w:val="ListParagraph"/>
        <w:numPr>
          <w:ilvl w:val="1"/>
          <w:numId w:val="5"/>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Consider using a tool such as Doodle with lots of options for scheduling purposes</w:t>
      </w:r>
    </w:p>
    <w:p w14:paraId="645F0248" w14:textId="74EFA5D1" w:rsidR="00E277BB" w:rsidRPr="00230AC3" w:rsidRDefault="00D76A88" w:rsidP="00230AC3">
      <w:pPr>
        <w:pStyle w:val="ListParagraph"/>
        <w:numPr>
          <w:ilvl w:val="1"/>
          <w:numId w:val="5"/>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327AE7" w:rsidRPr="00230AC3">
        <w:rPr>
          <w:rFonts w:ascii="Times New Roman" w:hAnsi="Times New Roman" w:cs="Times New Roman"/>
          <w:color w:val="000000" w:themeColor="text1"/>
          <w:sz w:val="24"/>
          <w:szCs w:val="24"/>
        </w:rPr>
        <w:t xml:space="preserve">ake sure that the options are </w:t>
      </w:r>
      <w:r w:rsidR="00327AE7" w:rsidRPr="006C62B2">
        <w:rPr>
          <w:rFonts w:ascii="Times New Roman" w:hAnsi="Times New Roman" w:cs="Times New Roman"/>
          <w:b/>
          <w:bCs/>
          <w:color w:val="000000" w:themeColor="text1"/>
          <w:sz w:val="24"/>
          <w:szCs w:val="24"/>
        </w:rPr>
        <w:t>at least two weeks</w:t>
      </w:r>
      <w:r w:rsidR="00327AE7" w:rsidRPr="00230AC3">
        <w:rPr>
          <w:rFonts w:ascii="Times New Roman" w:hAnsi="Times New Roman" w:cs="Times New Roman"/>
          <w:color w:val="000000" w:themeColor="text1"/>
          <w:sz w:val="24"/>
          <w:szCs w:val="24"/>
        </w:rPr>
        <w:t xml:space="preserve"> after the date by which committee members are expected to complete the Doodle.</w:t>
      </w:r>
      <w:r w:rsidR="00F45A05" w:rsidRPr="00230AC3">
        <w:rPr>
          <w:rFonts w:ascii="Times New Roman" w:hAnsi="Times New Roman" w:cs="Times New Roman"/>
          <w:color w:val="000000" w:themeColor="text1"/>
          <w:sz w:val="24"/>
          <w:szCs w:val="24"/>
        </w:rPr>
        <w:t xml:space="preserve"> </w:t>
      </w:r>
    </w:p>
    <w:p w14:paraId="6E6318AC" w14:textId="26419D0E" w:rsidR="00935554" w:rsidRPr="00230AC3" w:rsidRDefault="00935554" w:rsidP="00230AC3">
      <w:pPr>
        <w:pStyle w:val="ListParagraph"/>
        <w:numPr>
          <w:ilvl w:val="0"/>
          <w:numId w:val="5"/>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Contact the ETRA office to reserve a room for the defense and communicate that room to </w:t>
      </w:r>
      <w:r w:rsidR="008D4024" w:rsidRPr="00230AC3">
        <w:rPr>
          <w:rFonts w:ascii="Times New Roman" w:hAnsi="Times New Roman" w:cs="Times New Roman"/>
          <w:color w:val="000000" w:themeColor="text1"/>
          <w:sz w:val="24"/>
          <w:szCs w:val="24"/>
        </w:rPr>
        <w:t>the</w:t>
      </w:r>
      <w:r w:rsidRPr="00230AC3">
        <w:rPr>
          <w:rFonts w:ascii="Times New Roman" w:hAnsi="Times New Roman" w:cs="Times New Roman"/>
          <w:color w:val="000000" w:themeColor="text1"/>
          <w:sz w:val="24"/>
          <w:szCs w:val="24"/>
        </w:rPr>
        <w:t xml:space="preserve"> committee</w:t>
      </w:r>
      <w:r w:rsidR="00D76A88">
        <w:rPr>
          <w:rFonts w:ascii="Times New Roman" w:hAnsi="Times New Roman" w:cs="Times New Roman"/>
          <w:color w:val="000000" w:themeColor="text1"/>
          <w:sz w:val="24"/>
          <w:szCs w:val="24"/>
        </w:rPr>
        <w:t>.</w:t>
      </w:r>
    </w:p>
    <w:p w14:paraId="612A38C2" w14:textId="3E32DD94" w:rsidR="00F45A05" w:rsidRPr="00230AC3" w:rsidRDefault="00F45A05" w:rsidP="00230AC3">
      <w:pPr>
        <w:pStyle w:val="CommentText"/>
        <w:numPr>
          <w:ilvl w:val="0"/>
          <w:numId w:val="5"/>
        </w:numPr>
        <w:spacing w:after="0"/>
        <w:contextualSpacing/>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 xml:space="preserve">Orally defend </w:t>
      </w:r>
      <w:r w:rsidR="008D4024" w:rsidRPr="00230AC3">
        <w:rPr>
          <w:rFonts w:ascii="Times New Roman" w:hAnsi="Times New Roman" w:cs="Times New Roman"/>
          <w:color w:val="000000" w:themeColor="text1"/>
          <w:sz w:val="24"/>
          <w:szCs w:val="24"/>
        </w:rPr>
        <w:t>the</w:t>
      </w:r>
      <w:r w:rsidRPr="00230AC3">
        <w:rPr>
          <w:rFonts w:ascii="Times New Roman" w:hAnsi="Times New Roman" w:cs="Times New Roman"/>
          <w:color w:val="000000" w:themeColor="text1"/>
          <w:sz w:val="24"/>
          <w:szCs w:val="24"/>
        </w:rPr>
        <w:t xml:space="preserve"> portfolio</w:t>
      </w:r>
      <w:r w:rsidR="00D76A88">
        <w:rPr>
          <w:rFonts w:ascii="Times New Roman" w:hAnsi="Times New Roman" w:cs="Times New Roman"/>
          <w:color w:val="000000" w:themeColor="text1"/>
          <w:sz w:val="24"/>
          <w:szCs w:val="24"/>
        </w:rPr>
        <w:t>.</w:t>
      </w:r>
    </w:p>
    <w:p w14:paraId="564BF90A" w14:textId="77777777" w:rsidR="006B5E32" w:rsidRPr="00230AC3" w:rsidRDefault="006B5E32" w:rsidP="00230AC3">
      <w:pPr>
        <w:pStyle w:val="ListParagraph"/>
        <w:numPr>
          <w:ilvl w:val="1"/>
          <w:numId w:val="5"/>
        </w:numPr>
        <w:spacing w:after="0" w:line="240" w:lineRule="auto"/>
        <w:rPr>
          <w:rFonts w:ascii="Times New Roman" w:hAnsi="Times New Roman" w:cs="Times New Roman"/>
          <w:iCs/>
          <w:color w:val="000000" w:themeColor="text1"/>
          <w:sz w:val="24"/>
          <w:szCs w:val="24"/>
        </w:rPr>
      </w:pPr>
      <w:r w:rsidRPr="00230AC3">
        <w:rPr>
          <w:rFonts w:ascii="Times New Roman" w:hAnsi="Times New Roman" w:cs="Times New Roman"/>
          <w:color w:val="000000" w:themeColor="text1"/>
          <w:sz w:val="24"/>
          <w:szCs w:val="24"/>
        </w:rPr>
        <w:t>Successful completion of the oral defense is the last major step toward completing degree requirements.</w:t>
      </w:r>
    </w:p>
    <w:p w14:paraId="0A529F7D" w14:textId="1A9E79BB" w:rsidR="00736A75" w:rsidRPr="008C33F0" w:rsidRDefault="00274D4D" w:rsidP="00230AC3">
      <w:pPr>
        <w:pStyle w:val="ListParagraph"/>
        <w:numPr>
          <w:ilvl w:val="1"/>
          <w:numId w:val="5"/>
        </w:numPr>
        <w:spacing w:after="0" w:line="240" w:lineRule="auto"/>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 xml:space="preserve">The </w:t>
      </w:r>
      <w:r w:rsidR="00DB400B">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hair will bring</w:t>
      </w:r>
      <w:r w:rsidRPr="00230AC3">
        <w:rPr>
          <w:rFonts w:ascii="Times New Roman" w:hAnsi="Times New Roman" w:cs="Times New Roman"/>
          <w:color w:val="000000" w:themeColor="text1"/>
          <w:sz w:val="24"/>
          <w:szCs w:val="24"/>
        </w:rPr>
        <w:t xml:space="preserve"> </w:t>
      </w:r>
      <w:r w:rsidR="00736A75" w:rsidRPr="00230AC3">
        <w:rPr>
          <w:rFonts w:ascii="Times New Roman" w:hAnsi="Times New Roman" w:cs="Times New Roman"/>
          <w:color w:val="000000" w:themeColor="text1"/>
          <w:sz w:val="24"/>
          <w:szCs w:val="24"/>
        </w:rPr>
        <w:t xml:space="preserve">a </w:t>
      </w:r>
      <w:r w:rsidR="00736A75" w:rsidRPr="008C33F0">
        <w:rPr>
          <w:rFonts w:ascii="Times New Roman" w:hAnsi="Times New Roman" w:cs="Times New Roman"/>
          <w:color w:val="000000" w:themeColor="text1"/>
          <w:sz w:val="24"/>
          <w:szCs w:val="24"/>
        </w:rPr>
        <w:t xml:space="preserve">completed </w:t>
      </w:r>
      <w:r w:rsidR="009F7899" w:rsidRPr="008C33F0">
        <w:rPr>
          <w:rFonts w:ascii="Times New Roman" w:hAnsi="Times New Roman" w:cs="Times New Roman"/>
          <w:color w:val="000000" w:themeColor="text1"/>
          <w:sz w:val="24"/>
          <w:szCs w:val="24"/>
        </w:rPr>
        <w:t>E</w:t>
      </w:r>
      <w:r w:rsidR="00736A75" w:rsidRPr="008C33F0">
        <w:rPr>
          <w:rFonts w:ascii="Times New Roman" w:hAnsi="Times New Roman" w:cs="Times New Roman"/>
          <w:color w:val="000000" w:themeColor="text1"/>
          <w:sz w:val="24"/>
          <w:szCs w:val="24"/>
        </w:rPr>
        <w:t xml:space="preserve">xamination </w:t>
      </w:r>
      <w:r w:rsidR="009F7899" w:rsidRPr="008C33F0">
        <w:rPr>
          <w:rFonts w:ascii="Times New Roman" w:hAnsi="Times New Roman" w:cs="Times New Roman"/>
          <w:color w:val="000000" w:themeColor="text1"/>
          <w:sz w:val="24"/>
          <w:szCs w:val="24"/>
        </w:rPr>
        <w:t>R</w:t>
      </w:r>
      <w:r w:rsidR="00736A75" w:rsidRPr="008C33F0">
        <w:rPr>
          <w:rFonts w:ascii="Times New Roman" w:hAnsi="Times New Roman" w:cs="Times New Roman"/>
          <w:color w:val="000000" w:themeColor="text1"/>
          <w:sz w:val="24"/>
          <w:szCs w:val="24"/>
        </w:rPr>
        <w:t>eport form to the oral defense.</w:t>
      </w:r>
    </w:p>
    <w:p w14:paraId="1932E27C" w14:textId="4CB0BF31" w:rsidR="00A12F05" w:rsidRPr="00230AC3" w:rsidRDefault="00A12F05" w:rsidP="00230AC3">
      <w:pPr>
        <w:pStyle w:val="ListParagraph"/>
        <w:numPr>
          <w:ilvl w:val="1"/>
          <w:numId w:val="5"/>
        </w:numPr>
        <w:spacing w:after="0" w:line="240" w:lineRule="auto"/>
        <w:rPr>
          <w:rFonts w:ascii="Times New Roman" w:hAnsi="Times New Roman" w:cs="Times New Roman"/>
          <w:iCs/>
          <w:color w:val="000000" w:themeColor="text1"/>
          <w:sz w:val="24"/>
          <w:szCs w:val="24"/>
        </w:rPr>
      </w:pPr>
      <w:r w:rsidRPr="008C33F0">
        <w:rPr>
          <w:rFonts w:ascii="Times New Roman" w:hAnsi="Times New Roman" w:cs="Times New Roman"/>
          <w:color w:val="000000" w:themeColor="text1"/>
          <w:sz w:val="24"/>
          <w:szCs w:val="24"/>
        </w:rPr>
        <w:t xml:space="preserve">On the day of the oral defense, </w:t>
      </w:r>
      <w:r w:rsidR="00C0651C" w:rsidRPr="008C33F0">
        <w:rPr>
          <w:rFonts w:ascii="Times New Roman" w:hAnsi="Times New Roman" w:cs="Times New Roman"/>
          <w:color w:val="000000" w:themeColor="text1"/>
          <w:sz w:val="24"/>
          <w:szCs w:val="24"/>
        </w:rPr>
        <w:t xml:space="preserve">a </w:t>
      </w:r>
      <w:r w:rsidRPr="008C33F0">
        <w:rPr>
          <w:rFonts w:ascii="Times New Roman" w:hAnsi="Times New Roman" w:cs="Times New Roman"/>
          <w:color w:val="000000" w:themeColor="text1"/>
          <w:sz w:val="24"/>
          <w:szCs w:val="24"/>
        </w:rPr>
        <w:t>student should arrive early to the</w:t>
      </w:r>
      <w:r w:rsidRPr="00230AC3">
        <w:rPr>
          <w:rFonts w:ascii="Times New Roman" w:hAnsi="Times New Roman" w:cs="Times New Roman"/>
          <w:color w:val="000000" w:themeColor="text1"/>
          <w:sz w:val="24"/>
          <w:szCs w:val="24"/>
        </w:rPr>
        <w:t xml:space="preserve"> room and set up required technology (e.g., turn on computer, connect and turn on projector, and open presentation) for face-to-face defenses; or log</w:t>
      </w:r>
      <w:r w:rsidR="00DB400B">
        <w:rPr>
          <w:rFonts w:ascii="Times New Roman" w:hAnsi="Times New Roman" w:cs="Times New Roman"/>
          <w:color w:val="000000" w:themeColor="text1"/>
          <w:sz w:val="24"/>
          <w:szCs w:val="24"/>
        </w:rPr>
        <w:t xml:space="preserve"> </w:t>
      </w:r>
      <w:r w:rsidRPr="00230AC3">
        <w:rPr>
          <w:rFonts w:ascii="Times New Roman" w:hAnsi="Times New Roman" w:cs="Times New Roman"/>
          <w:color w:val="000000" w:themeColor="text1"/>
          <w:sz w:val="24"/>
          <w:szCs w:val="24"/>
        </w:rPr>
        <w:t xml:space="preserve">in early, configure tool settings (e.g., turn on audio and video for all persons), and import and open presentation for online defenses. </w:t>
      </w:r>
      <w:r w:rsidR="00C0651C">
        <w:rPr>
          <w:rFonts w:ascii="Times New Roman" w:hAnsi="Times New Roman" w:cs="Times New Roman"/>
          <w:color w:val="000000" w:themeColor="text1"/>
          <w:sz w:val="24"/>
          <w:szCs w:val="24"/>
        </w:rPr>
        <w:t>A s</w:t>
      </w:r>
      <w:r w:rsidRPr="00230AC3">
        <w:rPr>
          <w:rFonts w:ascii="Times New Roman" w:hAnsi="Times New Roman" w:cs="Times New Roman"/>
          <w:color w:val="000000" w:themeColor="text1"/>
          <w:sz w:val="24"/>
          <w:szCs w:val="24"/>
        </w:rPr>
        <w:t>tudent may bring food and drinks to face-to-face defenses, but it should be kept simple (e.g., cookies, bagels, coffee).</w:t>
      </w:r>
    </w:p>
    <w:p w14:paraId="59879EF8" w14:textId="2844A9D3" w:rsidR="00A12F05" w:rsidRPr="00230AC3" w:rsidRDefault="00A12F05" w:rsidP="00230AC3">
      <w:pPr>
        <w:pStyle w:val="ListParagraph"/>
        <w:numPr>
          <w:ilvl w:val="1"/>
          <w:numId w:val="5"/>
        </w:numPr>
        <w:spacing w:after="0" w:line="240" w:lineRule="auto"/>
        <w:rPr>
          <w:rFonts w:ascii="Times New Roman" w:hAnsi="Times New Roman" w:cs="Times New Roman"/>
          <w:iCs/>
          <w:color w:val="000000" w:themeColor="text1"/>
          <w:sz w:val="24"/>
          <w:szCs w:val="24"/>
        </w:rPr>
      </w:pPr>
      <w:r w:rsidRPr="00230AC3">
        <w:rPr>
          <w:rFonts w:ascii="Times New Roman" w:hAnsi="Times New Roman" w:cs="Times New Roman"/>
          <w:color w:val="000000" w:themeColor="text1"/>
          <w:sz w:val="24"/>
          <w:szCs w:val="24"/>
        </w:rPr>
        <w:t xml:space="preserve">During the portfolio defense, the student will present the portfolio to the </w:t>
      </w:r>
      <w:r w:rsidR="00DB400B">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 xml:space="preserve">hair and committee </w:t>
      </w:r>
      <w:r w:rsidR="00DB400B">
        <w:rPr>
          <w:rFonts w:ascii="Times New Roman" w:hAnsi="Times New Roman" w:cs="Times New Roman"/>
          <w:color w:val="000000" w:themeColor="text1"/>
          <w:sz w:val="24"/>
          <w:szCs w:val="24"/>
        </w:rPr>
        <w:t>m</w:t>
      </w:r>
      <w:r w:rsidRPr="00230AC3">
        <w:rPr>
          <w:rFonts w:ascii="Times New Roman" w:hAnsi="Times New Roman" w:cs="Times New Roman"/>
          <w:color w:val="000000" w:themeColor="text1"/>
          <w:sz w:val="24"/>
          <w:szCs w:val="24"/>
        </w:rPr>
        <w:t>embers, describing each element of the portfolio. Typically, this presentation takes approximately 30 minutes.</w:t>
      </w:r>
    </w:p>
    <w:p w14:paraId="565DA993" w14:textId="791B6413" w:rsidR="00A12F05" w:rsidRPr="00230AC3" w:rsidRDefault="00A12F05" w:rsidP="00230AC3">
      <w:pPr>
        <w:pStyle w:val="ListParagraph"/>
        <w:numPr>
          <w:ilvl w:val="1"/>
          <w:numId w:val="5"/>
        </w:numPr>
        <w:spacing w:after="0" w:line="240" w:lineRule="auto"/>
        <w:rPr>
          <w:rFonts w:ascii="Times New Roman" w:hAnsi="Times New Roman" w:cs="Times New Roman"/>
          <w:iCs/>
          <w:color w:val="000000" w:themeColor="text1"/>
          <w:sz w:val="24"/>
          <w:szCs w:val="24"/>
        </w:rPr>
      </w:pPr>
      <w:r w:rsidRPr="00230AC3">
        <w:rPr>
          <w:rFonts w:ascii="Times New Roman" w:hAnsi="Times New Roman" w:cs="Times New Roman"/>
          <w:color w:val="000000" w:themeColor="text1"/>
          <w:sz w:val="24"/>
          <w:szCs w:val="24"/>
        </w:rPr>
        <w:t xml:space="preserve">Following the presentation, the </w:t>
      </w:r>
      <w:r w:rsidR="00DB400B">
        <w:rPr>
          <w:rFonts w:ascii="Times New Roman" w:hAnsi="Times New Roman" w:cs="Times New Roman"/>
          <w:color w:val="000000" w:themeColor="text1"/>
          <w:sz w:val="24"/>
          <w:szCs w:val="24"/>
        </w:rPr>
        <w:t>c</w:t>
      </w:r>
      <w:r w:rsidRPr="00230AC3">
        <w:rPr>
          <w:rFonts w:ascii="Times New Roman" w:hAnsi="Times New Roman" w:cs="Times New Roman"/>
          <w:color w:val="000000" w:themeColor="text1"/>
          <w:sz w:val="24"/>
          <w:szCs w:val="24"/>
        </w:rPr>
        <w:t xml:space="preserve">hair and committee </w:t>
      </w:r>
      <w:r w:rsidR="00DB400B">
        <w:rPr>
          <w:rFonts w:ascii="Times New Roman" w:hAnsi="Times New Roman" w:cs="Times New Roman"/>
          <w:color w:val="000000" w:themeColor="text1"/>
          <w:sz w:val="24"/>
          <w:szCs w:val="24"/>
        </w:rPr>
        <w:t>m</w:t>
      </w:r>
      <w:r w:rsidRPr="00230AC3">
        <w:rPr>
          <w:rFonts w:ascii="Times New Roman" w:hAnsi="Times New Roman" w:cs="Times New Roman"/>
          <w:color w:val="000000" w:themeColor="text1"/>
          <w:sz w:val="24"/>
          <w:szCs w:val="24"/>
        </w:rPr>
        <w:t>embers will ask questions and provide feedback on the portfolio. </w:t>
      </w:r>
    </w:p>
    <w:p w14:paraId="7BBEA6CC" w14:textId="3181630B" w:rsidR="00695863" w:rsidRPr="008C33F0" w:rsidRDefault="00CD771E" w:rsidP="00230AC3">
      <w:pPr>
        <w:pStyle w:val="ListParagraph"/>
        <w:numPr>
          <w:ilvl w:val="0"/>
          <w:numId w:val="5"/>
        </w:numPr>
        <w:spacing w:after="0" w:line="240" w:lineRule="auto"/>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As needed, r</w:t>
      </w:r>
      <w:r w:rsidR="006B669D" w:rsidRPr="00230AC3">
        <w:rPr>
          <w:rFonts w:ascii="Times New Roman" w:hAnsi="Times New Roman" w:cs="Times New Roman"/>
          <w:color w:val="000000" w:themeColor="text1"/>
          <w:sz w:val="24"/>
          <w:szCs w:val="24"/>
        </w:rPr>
        <w:t>evise</w:t>
      </w:r>
      <w:r w:rsidRPr="00230AC3">
        <w:rPr>
          <w:rFonts w:ascii="Times New Roman" w:hAnsi="Times New Roman" w:cs="Times New Roman"/>
          <w:color w:val="000000" w:themeColor="text1"/>
          <w:sz w:val="24"/>
          <w:szCs w:val="24"/>
        </w:rPr>
        <w:t xml:space="preserve"> the portfolio using feedback gathered from the committee during the oral defense and re</w:t>
      </w:r>
      <w:r w:rsidRPr="008C33F0">
        <w:rPr>
          <w:rFonts w:ascii="Times New Roman" w:hAnsi="Times New Roman" w:cs="Times New Roman"/>
          <w:color w:val="000000" w:themeColor="text1"/>
          <w:sz w:val="24"/>
          <w:szCs w:val="24"/>
        </w:rPr>
        <w:t xml:space="preserve">submit it to the </w:t>
      </w:r>
      <w:r w:rsidR="00DB400B">
        <w:rPr>
          <w:rFonts w:ascii="Times New Roman" w:hAnsi="Times New Roman" w:cs="Times New Roman"/>
          <w:color w:val="000000" w:themeColor="text1"/>
          <w:sz w:val="24"/>
          <w:szCs w:val="24"/>
        </w:rPr>
        <w:t>c</w:t>
      </w:r>
      <w:r w:rsidRPr="008C33F0">
        <w:rPr>
          <w:rFonts w:ascii="Times New Roman" w:hAnsi="Times New Roman" w:cs="Times New Roman"/>
          <w:color w:val="000000" w:themeColor="text1"/>
          <w:sz w:val="24"/>
          <w:szCs w:val="24"/>
        </w:rPr>
        <w:t>hair for final approval</w:t>
      </w:r>
      <w:r w:rsidR="00D76A88" w:rsidRPr="008C33F0">
        <w:rPr>
          <w:rFonts w:ascii="Times New Roman" w:hAnsi="Times New Roman" w:cs="Times New Roman"/>
          <w:color w:val="000000" w:themeColor="text1"/>
          <w:sz w:val="24"/>
          <w:szCs w:val="24"/>
        </w:rPr>
        <w:t>.</w:t>
      </w:r>
    </w:p>
    <w:p w14:paraId="5C31A6EB" w14:textId="4BC17B8E" w:rsidR="006B669D" w:rsidRPr="00230AC3" w:rsidRDefault="00CD771E" w:rsidP="00230AC3">
      <w:pPr>
        <w:pStyle w:val="ListParagraph"/>
        <w:numPr>
          <w:ilvl w:val="0"/>
          <w:numId w:val="5"/>
        </w:numPr>
        <w:spacing w:after="0" w:line="240" w:lineRule="auto"/>
        <w:rPr>
          <w:rFonts w:ascii="Times New Roman" w:hAnsi="Times New Roman" w:cs="Times New Roman"/>
          <w:b/>
          <w:bCs/>
          <w:color w:val="000000" w:themeColor="text1"/>
          <w:sz w:val="24"/>
          <w:szCs w:val="24"/>
        </w:rPr>
      </w:pPr>
      <w:r w:rsidRPr="008C33F0">
        <w:rPr>
          <w:rFonts w:ascii="Times New Roman" w:hAnsi="Times New Roman" w:cs="Times New Roman"/>
          <w:iCs/>
          <w:color w:val="000000" w:themeColor="text1"/>
          <w:sz w:val="24"/>
          <w:szCs w:val="24"/>
        </w:rPr>
        <w:t xml:space="preserve">The </w:t>
      </w:r>
      <w:r w:rsidR="00DB400B">
        <w:rPr>
          <w:rFonts w:ascii="Times New Roman" w:hAnsi="Times New Roman" w:cs="Times New Roman"/>
          <w:iCs/>
          <w:color w:val="000000" w:themeColor="text1"/>
          <w:sz w:val="24"/>
          <w:szCs w:val="24"/>
        </w:rPr>
        <w:t>c</w:t>
      </w:r>
      <w:r w:rsidRPr="008C33F0">
        <w:rPr>
          <w:rFonts w:ascii="Times New Roman" w:hAnsi="Times New Roman" w:cs="Times New Roman"/>
          <w:iCs/>
          <w:color w:val="000000" w:themeColor="text1"/>
          <w:sz w:val="24"/>
          <w:szCs w:val="24"/>
        </w:rPr>
        <w:t xml:space="preserve">hair </w:t>
      </w:r>
      <w:r w:rsidR="00274D4D" w:rsidRPr="008C33F0">
        <w:rPr>
          <w:rFonts w:ascii="Times New Roman" w:hAnsi="Times New Roman" w:cs="Times New Roman"/>
          <w:iCs/>
          <w:color w:val="000000" w:themeColor="text1"/>
          <w:sz w:val="24"/>
          <w:szCs w:val="24"/>
        </w:rPr>
        <w:t xml:space="preserve">prepares and </w:t>
      </w:r>
      <w:r w:rsidRPr="008C33F0">
        <w:rPr>
          <w:rFonts w:ascii="Times New Roman" w:hAnsi="Times New Roman" w:cs="Times New Roman"/>
          <w:iCs/>
          <w:color w:val="000000" w:themeColor="text1"/>
          <w:sz w:val="24"/>
          <w:szCs w:val="24"/>
        </w:rPr>
        <w:t xml:space="preserve">submits the </w:t>
      </w:r>
      <w:r w:rsidR="009F7899" w:rsidRPr="008C33F0">
        <w:rPr>
          <w:rFonts w:ascii="Times New Roman" w:hAnsi="Times New Roman" w:cs="Times New Roman"/>
          <w:color w:val="000000" w:themeColor="text1"/>
          <w:sz w:val="24"/>
          <w:szCs w:val="24"/>
        </w:rPr>
        <w:t>E</w:t>
      </w:r>
      <w:r w:rsidRPr="008C33F0">
        <w:rPr>
          <w:rFonts w:ascii="Times New Roman" w:hAnsi="Times New Roman" w:cs="Times New Roman"/>
          <w:color w:val="000000" w:themeColor="text1"/>
          <w:sz w:val="24"/>
          <w:szCs w:val="24"/>
        </w:rPr>
        <w:t xml:space="preserve">xamination </w:t>
      </w:r>
      <w:r w:rsidR="009F7899" w:rsidRPr="008C33F0">
        <w:rPr>
          <w:rFonts w:ascii="Times New Roman" w:hAnsi="Times New Roman" w:cs="Times New Roman"/>
          <w:color w:val="000000" w:themeColor="text1"/>
          <w:sz w:val="24"/>
          <w:szCs w:val="24"/>
        </w:rPr>
        <w:t>R</w:t>
      </w:r>
      <w:r w:rsidRPr="008C33F0">
        <w:rPr>
          <w:rFonts w:ascii="Times New Roman" w:hAnsi="Times New Roman" w:cs="Times New Roman"/>
          <w:color w:val="000000" w:themeColor="text1"/>
          <w:sz w:val="24"/>
          <w:szCs w:val="24"/>
        </w:rPr>
        <w:t>eport form indicating successful completion of the portfolio.</w:t>
      </w:r>
      <w:r w:rsidRPr="008C33F0">
        <w:rPr>
          <w:rFonts w:ascii="Times New Roman" w:hAnsi="Times New Roman" w:cs="Times New Roman"/>
          <w:iCs/>
          <w:color w:val="000000" w:themeColor="text1"/>
          <w:sz w:val="24"/>
          <w:szCs w:val="24"/>
        </w:rPr>
        <w:t xml:space="preserve"> Note that t</w:t>
      </w:r>
      <w:r w:rsidR="006F0B84" w:rsidRPr="008C33F0">
        <w:rPr>
          <w:rFonts w:ascii="Times New Roman" w:hAnsi="Times New Roman" w:cs="Times New Roman"/>
          <w:iCs/>
          <w:color w:val="000000" w:themeColor="text1"/>
          <w:sz w:val="24"/>
          <w:szCs w:val="24"/>
        </w:rPr>
        <w:t xml:space="preserve">he Graduate School has a </w:t>
      </w:r>
      <w:r w:rsidR="006F0B84" w:rsidRPr="008C33F0">
        <w:rPr>
          <w:rFonts w:ascii="Times New Roman" w:hAnsi="Times New Roman" w:cs="Times New Roman"/>
          <w:color w:val="000000" w:themeColor="text1"/>
          <w:sz w:val="24"/>
          <w:szCs w:val="24"/>
        </w:rPr>
        <w:t xml:space="preserve">strict deadline for </w:t>
      </w:r>
      <w:r w:rsidR="00274D4D" w:rsidRPr="008C33F0">
        <w:rPr>
          <w:rFonts w:ascii="Times New Roman" w:hAnsi="Times New Roman" w:cs="Times New Roman"/>
          <w:color w:val="000000" w:themeColor="text1"/>
          <w:sz w:val="24"/>
          <w:szCs w:val="24"/>
        </w:rPr>
        <w:t>submission of</w:t>
      </w:r>
      <w:r w:rsidR="006F0B84" w:rsidRPr="008C33F0">
        <w:rPr>
          <w:rFonts w:ascii="Times New Roman" w:hAnsi="Times New Roman" w:cs="Times New Roman"/>
          <w:color w:val="000000" w:themeColor="text1"/>
          <w:sz w:val="24"/>
          <w:szCs w:val="24"/>
        </w:rPr>
        <w:t xml:space="preserve"> the </w:t>
      </w:r>
      <w:r w:rsidR="009F7899" w:rsidRPr="008C33F0">
        <w:rPr>
          <w:rFonts w:ascii="Times New Roman" w:hAnsi="Times New Roman" w:cs="Times New Roman"/>
          <w:color w:val="000000" w:themeColor="text1"/>
          <w:sz w:val="24"/>
          <w:szCs w:val="24"/>
        </w:rPr>
        <w:t>E</w:t>
      </w:r>
      <w:r w:rsidR="006F0B84" w:rsidRPr="008C33F0">
        <w:rPr>
          <w:rFonts w:ascii="Times New Roman" w:hAnsi="Times New Roman" w:cs="Times New Roman"/>
          <w:color w:val="000000" w:themeColor="text1"/>
          <w:sz w:val="24"/>
          <w:szCs w:val="24"/>
        </w:rPr>
        <w:t xml:space="preserve">xamination </w:t>
      </w:r>
      <w:r w:rsidR="009F7899" w:rsidRPr="008C33F0">
        <w:rPr>
          <w:rFonts w:ascii="Times New Roman" w:hAnsi="Times New Roman" w:cs="Times New Roman"/>
          <w:color w:val="000000" w:themeColor="text1"/>
          <w:sz w:val="24"/>
          <w:szCs w:val="24"/>
        </w:rPr>
        <w:t>R</w:t>
      </w:r>
      <w:r w:rsidR="006F0B84" w:rsidRPr="008C33F0">
        <w:rPr>
          <w:rFonts w:ascii="Times New Roman" w:hAnsi="Times New Roman" w:cs="Times New Roman"/>
          <w:color w:val="000000" w:themeColor="text1"/>
          <w:sz w:val="24"/>
          <w:szCs w:val="24"/>
        </w:rPr>
        <w:t>eport form</w:t>
      </w:r>
      <w:r w:rsidR="006F0B84" w:rsidRPr="00230AC3">
        <w:rPr>
          <w:rFonts w:ascii="Times New Roman" w:hAnsi="Times New Roman" w:cs="Times New Roman"/>
          <w:color w:val="000000" w:themeColor="text1"/>
          <w:sz w:val="24"/>
          <w:szCs w:val="24"/>
        </w:rPr>
        <w:t>.</w:t>
      </w:r>
    </w:p>
    <w:p w14:paraId="2C7DD325" w14:textId="77777777" w:rsidR="005C7FD7" w:rsidRPr="00230AC3" w:rsidRDefault="005C7FD7" w:rsidP="00230AC3">
      <w:pPr>
        <w:pStyle w:val="ListParagraph"/>
        <w:numPr>
          <w:ilvl w:val="0"/>
          <w:numId w:val="5"/>
        </w:numPr>
        <w:spacing w:after="0" w:line="240" w:lineRule="auto"/>
        <w:rPr>
          <w:rFonts w:ascii="Times New Roman" w:hAnsi="Times New Roman" w:cs="Times New Roman"/>
          <w:b/>
          <w:bCs/>
          <w:color w:val="000000" w:themeColor="text1"/>
          <w:sz w:val="24"/>
          <w:szCs w:val="24"/>
        </w:rPr>
      </w:pPr>
      <w:r w:rsidRPr="00230AC3">
        <w:rPr>
          <w:rFonts w:ascii="Times New Roman" w:hAnsi="Times New Roman" w:cs="Times New Roman"/>
          <w:color w:val="000000" w:themeColor="text1"/>
          <w:sz w:val="24"/>
          <w:szCs w:val="24"/>
        </w:rPr>
        <w:lastRenderedPageBreak/>
        <w:t xml:space="preserve">Receive a letter from the Graduate School and the ETRA Department confirming the outcome of capstone. </w:t>
      </w:r>
    </w:p>
    <w:p w14:paraId="176771F9" w14:textId="77777777" w:rsidR="00BD26E8" w:rsidRPr="00230AC3" w:rsidRDefault="00BD26E8" w:rsidP="00230AC3">
      <w:pPr>
        <w:spacing w:after="0" w:line="240" w:lineRule="auto"/>
        <w:contextualSpacing/>
        <w:rPr>
          <w:rFonts w:ascii="Times New Roman" w:hAnsi="Times New Roman" w:cs="Times New Roman"/>
          <w:color w:val="000000" w:themeColor="text1"/>
          <w:sz w:val="24"/>
          <w:szCs w:val="24"/>
        </w:rPr>
      </w:pPr>
    </w:p>
    <w:p w14:paraId="762D358E" w14:textId="7F5A9839" w:rsidR="00076561" w:rsidRPr="00230AC3" w:rsidRDefault="0037443A" w:rsidP="00230AC3">
      <w:pPr>
        <w:spacing w:after="0" w:line="240" w:lineRule="auto"/>
        <w:contextualSpacing/>
        <w:rPr>
          <w:rFonts w:ascii="Times New Roman" w:hAnsi="Times New Roman" w:cs="Times New Roman"/>
          <w:color w:val="000000" w:themeColor="text1"/>
          <w:sz w:val="24"/>
          <w:szCs w:val="24"/>
        </w:rPr>
      </w:pPr>
      <w:r w:rsidRPr="00230AC3">
        <w:rPr>
          <w:rFonts w:ascii="Times New Roman" w:hAnsi="Times New Roman" w:cs="Times New Roman"/>
          <w:color w:val="000000" w:themeColor="text1"/>
          <w:sz w:val="24"/>
          <w:szCs w:val="24"/>
        </w:rPr>
        <w:t>Note: During the final semester</w:t>
      </w:r>
      <w:r w:rsidR="00076561" w:rsidRPr="00230AC3">
        <w:rPr>
          <w:rFonts w:ascii="Times New Roman" w:hAnsi="Times New Roman" w:cs="Times New Roman"/>
          <w:color w:val="000000" w:themeColor="text1"/>
          <w:sz w:val="24"/>
          <w:szCs w:val="24"/>
        </w:rPr>
        <w:t xml:space="preserve"> of the capstone</w:t>
      </w:r>
      <w:r w:rsidR="00DB400B">
        <w:rPr>
          <w:rFonts w:ascii="Times New Roman" w:hAnsi="Times New Roman" w:cs="Times New Roman"/>
          <w:color w:val="000000" w:themeColor="text1"/>
          <w:sz w:val="24"/>
          <w:szCs w:val="24"/>
        </w:rPr>
        <w:t xml:space="preserve"> </w:t>
      </w:r>
      <w:r w:rsidR="00076561" w:rsidRPr="00230AC3">
        <w:rPr>
          <w:rFonts w:ascii="Times New Roman" w:hAnsi="Times New Roman" w:cs="Times New Roman"/>
          <w:color w:val="000000" w:themeColor="text1"/>
          <w:sz w:val="24"/>
          <w:szCs w:val="24"/>
        </w:rPr>
        <w:t>—</w:t>
      </w:r>
      <w:r w:rsidR="00DB400B">
        <w:rPr>
          <w:rFonts w:ascii="Times New Roman" w:hAnsi="Times New Roman" w:cs="Times New Roman"/>
          <w:color w:val="000000" w:themeColor="text1"/>
          <w:sz w:val="24"/>
          <w:szCs w:val="24"/>
        </w:rPr>
        <w:t xml:space="preserve"> </w:t>
      </w:r>
      <w:r w:rsidR="00076561" w:rsidRPr="00230AC3">
        <w:rPr>
          <w:rFonts w:ascii="Times New Roman" w:hAnsi="Times New Roman" w:cs="Times New Roman"/>
          <w:color w:val="000000" w:themeColor="text1"/>
          <w:sz w:val="24"/>
          <w:szCs w:val="24"/>
        </w:rPr>
        <w:t>whether it is a thesis, project, or portfolio</w:t>
      </w:r>
      <w:r w:rsidR="00DB400B">
        <w:rPr>
          <w:rFonts w:ascii="Times New Roman" w:hAnsi="Times New Roman" w:cs="Times New Roman"/>
          <w:color w:val="000000" w:themeColor="text1"/>
          <w:sz w:val="24"/>
          <w:szCs w:val="24"/>
        </w:rPr>
        <w:t xml:space="preserve"> </w:t>
      </w:r>
      <w:r w:rsidR="00076561" w:rsidRPr="00230AC3">
        <w:rPr>
          <w:rFonts w:ascii="Times New Roman" w:hAnsi="Times New Roman" w:cs="Times New Roman"/>
          <w:color w:val="000000" w:themeColor="text1"/>
          <w:sz w:val="24"/>
          <w:szCs w:val="24"/>
        </w:rPr>
        <w:t>—</w:t>
      </w:r>
      <w:r w:rsidR="00DB400B">
        <w:rPr>
          <w:rFonts w:ascii="Times New Roman" w:hAnsi="Times New Roman" w:cs="Times New Roman"/>
          <w:color w:val="000000" w:themeColor="text1"/>
          <w:sz w:val="24"/>
          <w:szCs w:val="24"/>
        </w:rPr>
        <w:t xml:space="preserve"> </w:t>
      </w:r>
      <w:r w:rsidR="00C0651C">
        <w:rPr>
          <w:rFonts w:ascii="Times New Roman" w:hAnsi="Times New Roman" w:cs="Times New Roman"/>
          <w:color w:val="000000" w:themeColor="text1"/>
          <w:sz w:val="24"/>
          <w:szCs w:val="24"/>
        </w:rPr>
        <w:t xml:space="preserve">a </w:t>
      </w:r>
      <w:r w:rsidRPr="00230AC3">
        <w:rPr>
          <w:rFonts w:ascii="Times New Roman" w:hAnsi="Times New Roman" w:cs="Times New Roman"/>
          <w:color w:val="000000" w:themeColor="text1"/>
          <w:sz w:val="24"/>
          <w:szCs w:val="24"/>
        </w:rPr>
        <w:t xml:space="preserve">student </w:t>
      </w:r>
      <w:r w:rsidR="00C0651C">
        <w:rPr>
          <w:rFonts w:ascii="Times New Roman" w:hAnsi="Times New Roman" w:cs="Times New Roman"/>
          <w:color w:val="000000" w:themeColor="text1"/>
          <w:sz w:val="24"/>
          <w:szCs w:val="24"/>
        </w:rPr>
        <w:t>is</w:t>
      </w:r>
      <w:r w:rsidRPr="00230AC3">
        <w:rPr>
          <w:rFonts w:ascii="Times New Roman" w:hAnsi="Times New Roman" w:cs="Times New Roman"/>
          <w:color w:val="000000" w:themeColor="text1"/>
          <w:sz w:val="24"/>
          <w:szCs w:val="24"/>
        </w:rPr>
        <w:t xml:space="preserve"> expected to </w:t>
      </w:r>
      <w:hyperlink r:id="rId13" w:history="1">
        <w:r w:rsidR="00D2498F" w:rsidRPr="00DB400B">
          <w:rPr>
            <w:rStyle w:val="Hyperlink"/>
            <w:rFonts w:ascii="Times New Roman" w:hAnsi="Times New Roman" w:cs="Times New Roman"/>
            <w:sz w:val="24"/>
            <w:szCs w:val="24"/>
          </w:rPr>
          <w:t>apply for graduation</w:t>
        </w:r>
      </w:hyperlink>
      <w:r w:rsidR="00DB400B">
        <w:rPr>
          <w:rFonts w:ascii="Times New Roman" w:hAnsi="Times New Roman" w:cs="Times New Roman"/>
          <w:color w:val="000000" w:themeColor="text1"/>
          <w:sz w:val="24"/>
          <w:szCs w:val="24"/>
        </w:rPr>
        <w:t xml:space="preserve">. </w:t>
      </w:r>
      <w:r w:rsidRPr="00230AC3">
        <w:rPr>
          <w:rFonts w:ascii="Times New Roman" w:hAnsi="Times New Roman" w:cs="Times New Roman"/>
          <w:color w:val="000000" w:themeColor="text1"/>
          <w:sz w:val="24"/>
          <w:szCs w:val="24"/>
        </w:rPr>
        <w:t xml:space="preserve">Complete the online graduation application at </w:t>
      </w:r>
      <w:proofErr w:type="spellStart"/>
      <w:r w:rsidRPr="00230AC3">
        <w:rPr>
          <w:rFonts w:ascii="Times New Roman" w:hAnsi="Times New Roman" w:cs="Times New Roman"/>
          <w:color w:val="000000" w:themeColor="text1"/>
          <w:sz w:val="24"/>
          <w:szCs w:val="24"/>
        </w:rPr>
        <w:t>MyNIU</w:t>
      </w:r>
      <w:proofErr w:type="spellEnd"/>
      <w:r w:rsidR="00DB400B">
        <w:rPr>
          <w:rFonts w:ascii="Times New Roman" w:hAnsi="Times New Roman" w:cs="Times New Roman"/>
          <w:color w:val="000000" w:themeColor="text1"/>
          <w:sz w:val="24"/>
          <w:szCs w:val="24"/>
        </w:rPr>
        <w:t xml:space="preserve"> </w:t>
      </w:r>
      <w:r w:rsidR="00D2498F" w:rsidRPr="00230AC3">
        <w:rPr>
          <w:rFonts w:ascii="Times New Roman" w:hAnsi="Times New Roman" w:cs="Times New Roman"/>
          <w:color w:val="000000" w:themeColor="text1"/>
          <w:sz w:val="24"/>
          <w:szCs w:val="24"/>
        </w:rPr>
        <w:t>—</w:t>
      </w:r>
      <w:r w:rsidR="00DB400B">
        <w:rPr>
          <w:rFonts w:ascii="Times New Roman" w:hAnsi="Times New Roman" w:cs="Times New Roman"/>
          <w:color w:val="000000" w:themeColor="text1"/>
          <w:sz w:val="24"/>
          <w:szCs w:val="24"/>
        </w:rPr>
        <w:t xml:space="preserve"> </w:t>
      </w:r>
      <w:r w:rsidRPr="00230AC3">
        <w:rPr>
          <w:rFonts w:ascii="Times New Roman" w:hAnsi="Times New Roman" w:cs="Times New Roman"/>
          <w:color w:val="000000" w:themeColor="text1"/>
          <w:sz w:val="24"/>
          <w:szCs w:val="24"/>
        </w:rPr>
        <w:t>with fee payment</w:t>
      </w:r>
      <w:r w:rsidR="00DB400B">
        <w:rPr>
          <w:rFonts w:ascii="Times New Roman" w:hAnsi="Times New Roman" w:cs="Times New Roman"/>
          <w:color w:val="000000" w:themeColor="text1"/>
          <w:sz w:val="24"/>
          <w:szCs w:val="24"/>
        </w:rPr>
        <w:t xml:space="preserve"> </w:t>
      </w:r>
      <w:r w:rsidR="00D2498F" w:rsidRPr="00230AC3">
        <w:rPr>
          <w:rFonts w:ascii="Times New Roman" w:hAnsi="Times New Roman" w:cs="Times New Roman"/>
          <w:color w:val="000000" w:themeColor="text1"/>
          <w:sz w:val="24"/>
          <w:szCs w:val="24"/>
        </w:rPr>
        <w:t>—</w:t>
      </w:r>
      <w:r w:rsidR="00DB400B">
        <w:rPr>
          <w:rFonts w:ascii="Times New Roman" w:hAnsi="Times New Roman" w:cs="Times New Roman"/>
          <w:color w:val="000000" w:themeColor="text1"/>
          <w:sz w:val="24"/>
          <w:szCs w:val="24"/>
        </w:rPr>
        <w:t xml:space="preserve"> </w:t>
      </w:r>
      <w:r w:rsidRPr="00230AC3">
        <w:rPr>
          <w:rFonts w:ascii="Times New Roman" w:hAnsi="Times New Roman" w:cs="Times New Roman"/>
          <w:color w:val="000000" w:themeColor="text1"/>
          <w:sz w:val="24"/>
          <w:szCs w:val="24"/>
        </w:rPr>
        <w:t xml:space="preserve">by the established deadline. Address any program deficiencies (if indicated) as stated in the Graduation Audit that will be sent to </w:t>
      </w:r>
      <w:r w:rsidR="00DE723C" w:rsidRPr="00230AC3">
        <w:rPr>
          <w:rFonts w:ascii="Times New Roman" w:hAnsi="Times New Roman" w:cs="Times New Roman"/>
          <w:color w:val="000000" w:themeColor="text1"/>
          <w:sz w:val="24"/>
          <w:szCs w:val="24"/>
        </w:rPr>
        <w:t>the student</w:t>
      </w:r>
      <w:r w:rsidRPr="00230AC3">
        <w:rPr>
          <w:rFonts w:ascii="Times New Roman" w:hAnsi="Times New Roman" w:cs="Times New Roman"/>
          <w:color w:val="000000" w:themeColor="text1"/>
          <w:sz w:val="24"/>
          <w:szCs w:val="24"/>
        </w:rPr>
        <w:t xml:space="preserve"> from the Graduate School.</w:t>
      </w:r>
      <w:r w:rsidR="00076561" w:rsidRPr="00230AC3">
        <w:rPr>
          <w:rFonts w:ascii="Times New Roman" w:hAnsi="Times New Roman" w:cs="Times New Roman"/>
          <w:color w:val="000000" w:themeColor="text1"/>
          <w:sz w:val="24"/>
          <w:szCs w:val="24"/>
        </w:rPr>
        <w:t xml:space="preserve"> </w:t>
      </w:r>
      <w:r w:rsidRPr="00230AC3">
        <w:rPr>
          <w:rFonts w:ascii="Times New Roman" w:hAnsi="Times New Roman" w:cs="Times New Roman"/>
          <w:color w:val="000000" w:themeColor="text1"/>
          <w:sz w:val="24"/>
          <w:szCs w:val="24"/>
        </w:rPr>
        <w:t xml:space="preserve">Once </w:t>
      </w:r>
      <w:r w:rsidR="00DE723C" w:rsidRPr="00230AC3">
        <w:rPr>
          <w:rFonts w:ascii="Times New Roman" w:hAnsi="Times New Roman" w:cs="Times New Roman"/>
          <w:color w:val="000000" w:themeColor="text1"/>
          <w:sz w:val="24"/>
          <w:szCs w:val="24"/>
        </w:rPr>
        <w:t>the</w:t>
      </w:r>
      <w:r w:rsidRPr="00230AC3">
        <w:rPr>
          <w:rFonts w:ascii="Times New Roman" w:hAnsi="Times New Roman" w:cs="Times New Roman"/>
          <w:color w:val="000000" w:themeColor="text1"/>
          <w:sz w:val="24"/>
          <w:szCs w:val="24"/>
        </w:rPr>
        <w:t xml:space="preserve"> application is submitted, graduation may be automatically deferred once, after which </w:t>
      </w:r>
      <w:r w:rsidR="00DE723C" w:rsidRPr="00230AC3">
        <w:rPr>
          <w:rFonts w:ascii="Times New Roman" w:hAnsi="Times New Roman" w:cs="Times New Roman"/>
          <w:color w:val="000000" w:themeColor="text1"/>
          <w:sz w:val="24"/>
          <w:szCs w:val="24"/>
        </w:rPr>
        <w:t>the student</w:t>
      </w:r>
      <w:r w:rsidRPr="00230AC3">
        <w:rPr>
          <w:rFonts w:ascii="Times New Roman" w:hAnsi="Times New Roman" w:cs="Times New Roman"/>
          <w:color w:val="000000" w:themeColor="text1"/>
          <w:sz w:val="24"/>
          <w:szCs w:val="24"/>
        </w:rPr>
        <w:t xml:space="preserve"> must request continued deferment in writing to the Graduate School. </w:t>
      </w:r>
      <w:r w:rsidR="00C0651C">
        <w:rPr>
          <w:rFonts w:ascii="Times New Roman" w:hAnsi="Times New Roman" w:cs="Times New Roman"/>
          <w:color w:val="000000" w:themeColor="text1"/>
          <w:sz w:val="24"/>
          <w:szCs w:val="24"/>
        </w:rPr>
        <w:t xml:space="preserve">A </w:t>
      </w:r>
      <w:r w:rsidR="00C0651C">
        <w:rPr>
          <w:rFonts w:ascii="Times New Roman" w:eastAsia="Times New Roman" w:hAnsi="Times New Roman" w:cs="Times New Roman"/>
          <w:color w:val="000000" w:themeColor="text1"/>
          <w:sz w:val="24"/>
          <w:szCs w:val="24"/>
        </w:rPr>
        <w:t>s</w:t>
      </w:r>
      <w:r w:rsidR="00076561" w:rsidRPr="00230AC3">
        <w:rPr>
          <w:rFonts w:ascii="Times New Roman" w:eastAsia="Times New Roman" w:hAnsi="Times New Roman" w:cs="Times New Roman"/>
          <w:color w:val="000000" w:themeColor="text1"/>
          <w:sz w:val="24"/>
          <w:szCs w:val="24"/>
        </w:rPr>
        <w:t xml:space="preserve">tudent should be sure to attend to Graduate School </w:t>
      </w:r>
      <w:hyperlink r:id="rId14" w:history="1">
        <w:r w:rsidR="00076561" w:rsidRPr="00DB400B">
          <w:rPr>
            <w:rStyle w:val="Hyperlink"/>
            <w:rFonts w:ascii="Times New Roman" w:eastAsia="Times New Roman" w:hAnsi="Times New Roman" w:cs="Times New Roman"/>
            <w:sz w:val="24"/>
            <w:szCs w:val="24"/>
          </w:rPr>
          <w:t xml:space="preserve">deadlines for </w:t>
        </w:r>
        <w:proofErr w:type="gramStart"/>
        <w:r w:rsidR="00076561" w:rsidRPr="00DB400B">
          <w:rPr>
            <w:rStyle w:val="Hyperlink"/>
            <w:rFonts w:ascii="Times New Roman" w:eastAsia="Times New Roman" w:hAnsi="Times New Roman" w:cs="Times New Roman"/>
            <w:sz w:val="24"/>
            <w:szCs w:val="24"/>
          </w:rPr>
          <w:t>submitting an application</w:t>
        </w:r>
        <w:proofErr w:type="gramEnd"/>
        <w:r w:rsidR="00076561" w:rsidRPr="00DB400B">
          <w:rPr>
            <w:rStyle w:val="Hyperlink"/>
            <w:rFonts w:ascii="Times New Roman" w:eastAsia="Times New Roman" w:hAnsi="Times New Roman" w:cs="Times New Roman"/>
            <w:sz w:val="24"/>
            <w:szCs w:val="24"/>
          </w:rPr>
          <w:t xml:space="preserve"> for a degree and deferring one’s graduate date</w:t>
        </w:r>
      </w:hyperlink>
      <w:r w:rsidR="00DB400B">
        <w:rPr>
          <w:rStyle w:val="Hyperlink"/>
          <w:rFonts w:ascii="Times New Roman" w:hAnsi="Times New Roman" w:cs="Times New Roman"/>
          <w:color w:val="0432FF"/>
          <w:sz w:val="24"/>
          <w:szCs w:val="24"/>
        </w:rPr>
        <w:t>.</w:t>
      </w:r>
    </w:p>
    <w:sectPr w:rsidR="00076561" w:rsidRPr="00230AC3" w:rsidSect="00A70A84">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0B724" w14:textId="77777777" w:rsidR="00C944C9" w:rsidRDefault="00C944C9" w:rsidP="006A6284">
      <w:pPr>
        <w:spacing w:after="0" w:line="240" w:lineRule="auto"/>
      </w:pPr>
      <w:r>
        <w:separator/>
      </w:r>
    </w:p>
  </w:endnote>
  <w:endnote w:type="continuationSeparator" w:id="0">
    <w:p w14:paraId="07EB69AB" w14:textId="77777777" w:rsidR="00C944C9" w:rsidRDefault="00C944C9" w:rsidP="006A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3138804"/>
      <w:docPartObj>
        <w:docPartGallery w:val="Page Numbers (Bottom of Page)"/>
        <w:docPartUnique/>
      </w:docPartObj>
    </w:sdtPr>
    <w:sdtEndPr>
      <w:rPr>
        <w:rStyle w:val="PageNumber"/>
      </w:rPr>
    </w:sdtEndPr>
    <w:sdtContent>
      <w:p w14:paraId="7C9FF4B8" w14:textId="7BEE1261" w:rsidR="00A12F05" w:rsidRDefault="00A12F05" w:rsidP="00327A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005A95" w14:textId="77777777" w:rsidR="00A12F05" w:rsidRDefault="00A12F05" w:rsidP="006A62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2129380632"/>
      <w:docPartObj>
        <w:docPartGallery w:val="Page Numbers (Bottom of Page)"/>
        <w:docPartUnique/>
      </w:docPartObj>
    </w:sdtPr>
    <w:sdtEndPr>
      <w:rPr>
        <w:rStyle w:val="PageNumber"/>
      </w:rPr>
    </w:sdtEndPr>
    <w:sdtContent>
      <w:p w14:paraId="12667DA8" w14:textId="50D2AAC9" w:rsidR="00A12F05" w:rsidRPr="00457733" w:rsidRDefault="00A12F05" w:rsidP="00327AE7">
        <w:pPr>
          <w:pStyle w:val="Footer"/>
          <w:framePr w:wrap="none" w:vAnchor="text" w:hAnchor="margin" w:xAlign="right" w:y="1"/>
          <w:rPr>
            <w:rStyle w:val="PageNumber"/>
            <w:rFonts w:ascii="Times New Roman" w:hAnsi="Times New Roman" w:cs="Times New Roman"/>
            <w:sz w:val="24"/>
            <w:szCs w:val="24"/>
          </w:rPr>
        </w:pPr>
        <w:r w:rsidRPr="00457733">
          <w:rPr>
            <w:rStyle w:val="PageNumber"/>
            <w:rFonts w:ascii="Times New Roman" w:hAnsi="Times New Roman" w:cs="Times New Roman"/>
            <w:sz w:val="24"/>
            <w:szCs w:val="24"/>
          </w:rPr>
          <w:fldChar w:fldCharType="begin"/>
        </w:r>
        <w:r w:rsidRPr="00457733">
          <w:rPr>
            <w:rStyle w:val="PageNumber"/>
            <w:rFonts w:ascii="Times New Roman" w:hAnsi="Times New Roman" w:cs="Times New Roman"/>
            <w:sz w:val="24"/>
            <w:szCs w:val="24"/>
          </w:rPr>
          <w:instrText xml:space="preserve"> PAGE </w:instrText>
        </w:r>
        <w:r w:rsidRPr="00457733">
          <w:rPr>
            <w:rStyle w:val="PageNumber"/>
            <w:rFonts w:ascii="Times New Roman" w:hAnsi="Times New Roman" w:cs="Times New Roman"/>
            <w:sz w:val="24"/>
            <w:szCs w:val="24"/>
          </w:rPr>
          <w:fldChar w:fldCharType="separate"/>
        </w:r>
        <w:r w:rsidRPr="00457733">
          <w:rPr>
            <w:rStyle w:val="PageNumber"/>
            <w:rFonts w:ascii="Times New Roman" w:hAnsi="Times New Roman" w:cs="Times New Roman"/>
            <w:noProof/>
            <w:sz w:val="24"/>
            <w:szCs w:val="24"/>
          </w:rPr>
          <w:t>1</w:t>
        </w:r>
        <w:r w:rsidRPr="00457733">
          <w:rPr>
            <w:rStyle w:val="PageNumber"/>
            <w:rFonts w:ascii="Times New Roman" w:hAnsi="Times New Roman" w:cs="Times New Roman"/>
            <w:sz w:val="24"/>
            <w:szCs w:val="24"/>
          </w:rPr>
          <w:fldChar w:fldCharType="end"/>
        </w:r>
      </w:p>
    </w:sdtContent>
  </w:sdt>
  <w:p w14:paraId="49E5DD45" w14:textId="77777777" w:rsidR="00A12F05" w:rsidRDefault="00A12F05" w:rsidP="006A62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8E20" w14:textId="77777777" w:rsidR="00431160" w:rsidRDefault="00431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9131" w14:textId="77777777" w:rsidR="00C944C9" w:rsidRDefault="00C944C9" w:rsidP="006A6284">
      <w:pPr>
        <w:spacing w:after="0" w:line="240" w:lineRule="auto"/>
      </w:pPr>
      <w:r>
        <w:separator/>
      </w:r>
    </w:p>
  </w:footnote>
  <w:footnote w:type="continuationSeparator" w:id="0">
    <w:p w14:paraId="04341CC9" w14:textId="77777777" w:rsidR="00C944C9" w:rsidRDefault="00C944C9" w:rsidP="006A6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F0AA" w14:textId="67CADB16" w:rsidR="00A12F05" w:rsidRDefault="00A12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5641" w14:textId="16C94E02" w:rsidR="00A12F05" w:rsidRDefault="00A70A84" w:rsidP="00A70A84">
    <w:pPr>
      <w:pStyle w:val="Header"/>
      <w:jc w:val="right"/>
    </w:pPr>
    <w:r>
      <w:rPr>
        <w:noProof/>
      </w:rPr>
      <w:drawing>
        <wp:inline distT="0" distB="0" distL="0" distR="0" wp14:anchorId="43C2603E" wp14:editId="72903DCF">
          <wp:extent cx="2019300" cy="417272"/>
          <wp:effectExtent l="0" t="0" r="0" b="1905"/>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046420" cy="4228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5597" w14:textId="45B2649E" w:rsidR="00A12F05" w:rsidRDefault="00A12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6B04"/>
    <w:multiLevelType w:val="hybridMultilevel"/>
    <w:tmpl w:val="7988D1F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7BB4B8B"/>
    <w:multiLevelType w:val="hybridMultilevel"/>
    <w:tmpl w:val="9FC0FC00"/>
    <w:lvl w:ilvl="0" w:tplc="E4CA9954">
      <w:start w:val="1"/>
      <w:numFmt w:val="decimal"/>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40B05"/>
    <w:multiLevelType w:val="multilevel"/>
    <w:tmpl w:val="BC64EC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13AFC"/>
    <w:multiLevelType w:val="multilevel"/>
    <w:tmpl w:val="1F963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5424E5"/>
    <w:multiLevelType w:val="hybridMultilevel"/>
    <w:tmpl w:val="B4C2E90A"/>
    <w:lvl w:ilvl="0" w:tplc="C48CBF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FA53CD6"/>
    <w:multiLevelType w:val="hybridMultilevel"/>
    <w:tmpl w:val="113A3D38"/>
    <w:lvl w:ilvl="0" w:tplc="E4CA9954">
      <w:start w:val="1"/>
      <w:numFmt w:val="decimal"/>
      <w:lvlText w:val="%1."/>
      <w:lvlJc w:val="left"/>
      <w:pPr>
        <w:ind w:left="1080" w:hanging="360"/>
      </w:pPr>
      <w:rPr>
        <w:b w:val="0"/>
        <w:bCs w:val="0"/>
      </w:rPr>
    </w:lvl>
    <w:lvl w:ilvl="1" w:tplc="E92CDD5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C7125"/>
    <w:multiLevelType w:val="hybridMultilevel"/>
    <w:tmpl w:val="00EA5554"/>
    <w:lvl w:ilvl="0" w:tplc="E4CA9954">
      <w:start w:val="1"/>
      <w:numFmt w:val="decimal"/>
      <w:lvlText w:val="%1."/>
      <w:lvlJc w:val="left"/>
      <w:pPr>
        <w:ind w:left="1080" w:hanging="360"/>
      </w:pPr>
      <w:rPr>
        <w:b w:val="0"/>
        <w:bCs w:val="0"/>
      </w:rPr>
    </w:lvl>
    <w:lvl w:ilvl="1" w:tplc="D150931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70B98"/>
    <w:multiLevelType w:val="hybridMultilevel"/>
    <w:tmpl w:val="F77017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053644"/>
    <w:multiLevelType w:val="hybridMultilevel"/>
    <w:tmpl w:val="72EE98F8"/>
    <w:lvl w:ilvl="0" w:tplc="0409000F">
      <w:start w:val="1"/>
      <w:numFmt w:val="decimal"/>
      <w:lvlText w:val="%1."/>
      <w:lvlJc w:val="left"/>
      <w:pPr>
        <w:ind w:left="360" w:hanging="360"/>
      </w:pPr>
      <w:rPr>
        <w:rFonts w:hint="default"/>
      </w:rPr>
    </w:lvl>
    <w:lvl w:ilvl="1" w:tplc="E4CA9954">
      <w:start w:val="1"/>
      <w:numFmt w:val="decimal"/>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8A4895"/>
    <w:multiLevelType w:val="hybridMultilevel"/>
    <w:tmpl w:val="F3B643D2"/>
    <w:lvl w:ilvl="0" w:tplc="0409000F">
      <w:start w:val="1"/>
      <w:numFmt w:val="decimal"/>
      <w:lvlText w:val="%1."/>
      <w:lvlJc w:val="left"/>
      <w:pPr>
        <w:ind w:left="1080" w:hanging="360"/>
      </w:p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7B4EC2"/>
    <w:multiLevelType w:val="hybridMultilevel"/>
    <w:tmpl w:val="DE24B36E"/>
    <w:lvl w:ilvl="0" w:tplc="E4CA9954">
      <w:start w:val="1"/>
      <w:numFmt w:val="decimal"/>
      <w:lvlText w:val="%1."/>
      <w:lvlJc w:val="left"/>
      <w:pPr>
        <w:ind w:left="1080" w:hanging="360"/>
      </w:pPr>
      <w:rPr>
        <w:b w:val="0"/>
        <w:bCs w:val="0"/>
      </w:rPr>
    </w:lvl>
    <w:lvl w:ilvl="1" w:tplc="7130B0CA">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D1C64"/>
    <w:multiLevelType w:val="hybridMultilevel"/>
    <w:tmpl w:val="B7EC862E"/>
    <w:lvl w:ilvl="0" w:tplc="E4CA9954">
      <w:start w:val="1"/>
      <w:numFmt w:val="decimal"/>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7519F"/>
    <w:multiLevelType w:val="hybridMultilevel"/>
    <w:tmpl w:val="29D2C310"/>
    <w:lvl w:ilvl="0" w:tplc="E4CA9954">
      <w:start w:val="1"/>
      <w:numFmt w:val="decimal"/>
      <w:lvlText w:val="%1."/>
      <w:lvlJc w:val="left"/>
      <w:pPr>
        <w:ind w:left="144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6A04BD"/>
    <w:multiLevelType w:val="hybridMultilevel"/>
    <w:tmpl w:val="E1540C54"/>
    <w:lvl w:ilvl="0" w:tplc="E4CA9954">
      <w:start w:val="1"/>
      <w:numFmt w:val="decimal"/>
      <w:lvlText w:val="%1."/>
      <w:lvlJc w:val="left"/>
      <w:pPr>
        <w:ind w:left="72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BA30CD"/>
    <w:multiLevelType w:val="hybridMultilevel"/>
    <w:tmpl w:val="1812F2EA"/>
    <w:lvl w:ilvl="0" w:tplc="0409000F">
      <w:start w:val="1"/>
      <w:numFmt w:val="decimal"/>
      <w:lvlText w:val="%1."/>
      <w:lvlJc w:val="left"/>
      <w:pPr>
        <w:ind w:left="360" w:hanging="360"/>
      </w:pPr>
      <w:rPr>
        <w:rFonts w:hint="default"/>
      </w:rPr>
    </w:lvl>
    <w:lvl w:ilvl="1" w:tplc="E4CA9954">
      <w:start w:val="1"/>
      <w:numFmt w:val="decimal"/>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7C5D7D"/>
    <w:multiLevelType w:val="multilevel"/>
    <w:tmpl w:val="7ADA9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FB36E8"/>
    <w:multiLevelType w:val="multilevel"/>
    <w:tmpl w:val="663A1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8170B8"/>
    <w:multiLevelType w:val="hybridMultilevel"/>
    <w:tmpl w:val="59B4C05A"/>
    <w:lvl w:ilvl="0" w:tplc="BBC4F8E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F60D81"/>
    <w:multiLevelType w:val="hybridMultilevel"/>
    <w:tmpl w:val="73A2AC64"/>
    <w:lvl w:ilvl="0" w:tplc="E4CA9954">
      <w:start w:val="1"/>
      <w:numFmt w:val="decimal"/>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B3615B"/>
    <w:multiLevelType w:val="hybridMultilevel"/>
    <w:tmpl w:val="D1FE76CC"/>
    <w:lvl w:ilvl="0" w:tplc="0409000F">
      <w:start w:val="1"/>
      <w:numFmt w:val="decimal"/>
      <w:lvlText w:val="%1."/>
      <w:lvlJc w:val="left"/>
      <w:pPr>
        <w:ind w:left="360" w:hanging="360"/>
      </w:pPr>
      <w:rPr>
        <w:rFonts w:hint="default"/>
      </w:rPr>
    </w:lvl>
    <w:lvl w:ilvl="1" w:tplc="E4CA9954">
      <w:start w:val="1"/>
      <w:numFmt w:val="decimal"/>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4420C2"/>
    <w:multiLevelType w:val="multilevel"/>
    <w:tmpl w:val="B768C2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2D3EB1"/>
    <w:multiLevelType w:val="hybridMultilevel"/>
    <w:tmpl w:val="60809534"/>
    <w:lvl w:ilvl="0" w:tplc="E4CA9954">
      <w:start w:val="1"/>
      <w:numFmt w:val="decimal"/>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7"/>
  </w:num>
  <w:num w:numId="4">
    <w:abstractNumId w:val="9"/>
  </w:num>
  <w:num w:numId="5">
    <w:abstractNumId w:val="10"/>
  </w:num>
  <w:num w:numId="6">
    <w:abstractNumId w:val="8"/>
  </w:num>
  <w:num w:numId="7">
    <w:abstractNumId w:val="19"/>
  </w:num>
  <w:num w:numId="8">
    <w:abstractNumId w:val="6"/>
  </w:num>
  <w:num w:numId="9">
    <w:abstractNumId w:val="13"/>
  </w:num>
  <w:num w:numId="10">
    <w:abstractNumId w:val="5"/>
  </w:num>
  <w:num w:numId="11">
    <w:abstractNumId w:val="18"/>
  </w:num>
  <w:num w:numId="12">
    <w:abstractNumId w:val="1"/>
  </w:num>
  <w:num w:numId="13">
    <w:abstractNumId w:val="11"/>
  </w:num>
  <w:num w:numId="14">
    <w:abstractNumId w:val="21"/>
  </w:num>
  <w:num w:numId="15">
    <w:abstractNumId w:val="12"/>
  </w:num>
  <w:num w:numId="16">
    <w:abstractNumId w:val="0"/>
  </w:num>
  <w:num w:numId="17">
    <w:abstractNumId w:val="4"/>
  </w:num>
  <w:num w:numId="18">
    <w:abstractNumId w:val="16"/>
  </w:num>
  <w:num w:numId="19">
    <w:abstractNumId w:val="3"/>
  </w:num>
  <w:num w:numId="20">
    <w:abstractNumId w:val="15"/>
  </w:num>
  <w:num w:numId="21">
    <w:abstractNumId w:val="2"/>
  </w:num>
  <w:num w:numId="2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966"/>
    <w:rsid w:val="00003DEB"/>
    <w:rsid w:val="00012243"/>
    <w:rsid w:val="0001267F"/>
    <w:rsid w:val="000208E2"/>
    <w:rsid w:val="00023475"/>
    <w:rsid w:val="0002691A"/>
    <w:rsid w:val="00026BEB"/>
    <w:rsid w:val="00037474"/>
    <w:rsid w:val="00047997"/>
    <w:rsid w:val="00056544"/>
    <w:rsid w:val="00073D9B"/>
    <w:rsid w:val="00076561"/>
    <w:rsid w:val="00094A84"/>
    <w:rsid w:val="00094E1A"/>
    <w:rsid w:val="000954AF"/>
    <w:rsid w:val="00095E86"/>
    <w:rsid w:val="000A6B84"/>
    <w:rsid w:val="000B5D3B"/>
    <w:rsid w:val="000E08BC"/>
    <w:rsid w:val="000E5498"/>
    <w:rsid w:val="00101D4B"/>
    <w:rsid w:val="00104959"/>
    <w:rsid w:val="00104F61"/>
    <w:rsid w:val="00114C95"/>
    <w:rsid w:val="00115F07"/>
    <w:rsid w:val="001229D5"/>
    <w:rsid w:val="00122A08"/>
    <w:rsid w:val="00124DDF"/>
    <w:rsid w:val="0013018C"/>
    <w:rsid w:val="00156CA9"/>
    <w:rsid w:val="00157C65"/>
    <w:rsid w:val="001711D1"/>
    <w:rsid w:val="00175CBE"/>
    <w:rsid w:val="001901EB"/>
    <w:rsid w:val="00197A7D"/>
    <w:rsid w:val="001A014D"/>
    <w:rsid w:val="001D63FC"/>
    <w:rsid w:val="001E442F"/>
    <w:rsid w:val="001F1896"/>
    <w:rsid w:val="00220F69"/>
    <w:rsid w:val="00230AC3"/>
    <w:rsid w:val="00243E89"/>
    <w:rsid w:val="002457BC"/>
    <w:rsid w:val="00253862"/>
    <w:rsid w:val="00255964"/>
    <w:rsid w:val="002564B4"/>
    <w:rsid w:val="00267C69"/>
    <w:rsid w:val="00274D4D"/>
    <w:rsid w:val="00276CAD"/>
    <w:rsid w:val="00290C68"/>
    <w:rsid w:val="002D77CD"/>
    <w:rsid w:val="002F118A"/>
    <w:rsid w:val="002F4E7C"/>
    <w:rsid w:val="00317F68"/>
    <w:rsid w:val="00322F9F"/>
    <w:rsid w:val="00327AE7"/>
    <w:rsid w:val="00333B5A"/>
    <w:rsid w:val="00346D4F"/>
    <w:rsid w:val="00351AE5"/>
    <w:rsid w:val="00355D0E"/>
    <w:rsid w:val="003642DC"/>
    <w:rsid w:val="003736A3"/>
    <w:rsid w:val="0037443A"/>
    <w:rsid w:val="00374A75"/>
    <w:rsid w:val="00385CEA"/>
    <w:rsid w:val="003D01B5"/>
    <w:rsid w:val="003D0230"/>
    <w:rsid w:val="003D4F41"/>
    <w:rsid w:val="00431160"/>
    <w:rsid w:val="004355E2"/>
    <w:rsid w:val="004420D9"/>
    <w:rsid w:val="00447CBD"/>
    <w:rsid w:val="00457733"/>
    <w:rsid w:val="00465F44"/>
    <w:rsid w:val="00483200"/>
    <w:rsid w:val="00493335"/>
    <w:rsid w:val="004965BC"/>
    <w:rsid w:val="004A00A6"/>
    <w:rsid w:val="004A2BFF"/>
    <w:rsid w:val="004E6B88"/>
    <w:rsid w:val="004F4B51"/>
    <w:rsid w:val="005111C9"/>
    <w:rsid w:val="00514712"/>
    <w:rsid w:val="00516037"/>
    <w:rsid w:val="00517D0B"/>
    <w:rsid w:val="00521427"/>
    <w:rsid w:val="00530342"/>
    <w:rsid w:val="00532F1F"/>
    <w:rsid w:val="00533FFB"/>
    <w:rsid w:val="0053591E"/>
    <w:rsid w:val="00581CD8"/>
    <w:rsid w:val="00592AC5"/>
    <w:rsid w:val="005A6F14"/>
    <w:rsid w:val="005B47A5"/>
    <w:rsid w:val="005C5A8A"/>
    <w:rsid w:val="005C7FD7"/>
    <w:rsid w:val="005D01DA"/>
    <w:rsid w:val="00602976"/>
    <w:rsid w:val="0060747A"/>
    <w:rsid w:val="00610A6A"/>
    <w:rsid w:val="006215B1"/>
    <w:rsid w:val="00627CFF"/>
    <w:rsid w:val="006427BF"/>
    <w:rsid w:val="00657793"/>
    <w:rsid w:val="006865A4"/>
    <w:rsid w:val="00687F6D"/>
    <w:rsid w:val="00694132"/>
    <w:rsid w:val="00695863"/>
    <w:rsid w:val="006A11C6"/>
    <w:rsid w:val="006A6284"/>
    <w:rsid w:val="006B5E32"/>
    <w:rsid w:val="006B669D"/>
    <w:rsid w:val="006C62B2"/>
    <w:rsid w:val="006D512C"/>
    <w:rsid w:val="006F0B84"/>
    <w:rsid w:val="00707C97"/>
    <w:rsid w:val="00736A75"/>
    <w:rsid w:val="00752B33"/>
    <w:rsid w:val="00765B2C"/>
    <w:rsid w:val="00776995"/>
    <w:rsid w:val="007809C9"/>
    <w:rsid w:val="007A5E05"/>
    <w:rsid w:val="007D3E82"/>
    <w:rsid w:val="007D6C95"/>
    <w:rsid w:val="007E0BC3"/>
    <w:rsid w:val="00800CC1"/>
    <w:rsid w:val="00806D39"/>
    <w:rsid w:val="00807BC6"/>
    <w:rsid w:val="008273D7"/>
    <w:rsid w:val="00830996"/>
    <w:rsid w:val="00842CD7"/>
    <w:rsid w:val="00873696"/>
    <w:rsid w:val="008754CF"/>
    <w:rsid w:val="0088268D"/>
    <w:rsid w:val="008A4D11"/>
    <w:rsid w:val="008A6CFF"/>
    <w:rsid w:val="008B7D74"/>
    <w:rsid w:val="008C1600"/>
    <w:rsid w:val="008C33F0"/>
    <w:rsid w:val="008D4024"/>
    <w:rsid w:val="008D7A79"/>
    <w:rsid w:val="008D7FF4"/>
    <w:rsid w:val="008E2801"/>
    <w:rsid w:val="008E79D0"/>
    <w:rsid w:val="008F1458"/>
    <w:rsid w:val="009063F1"/>
    <w:rsid w:val="00915300"/>
    <w:rsid w:val="00922269"/>
    <w:rsid w:val="00935554"/>
    <w:rsid w:val="00936D61"/>
    <w:rsid w:val="00942484"/>
    <w:rsid w:val="009427DE"/>
    <w:rsid w:val="0097213F"/>
    <w:rsid w:val="00972987"/>
    <w:rsid w:val="00981241"/>
    <w:rsid w:val="009962EC"/>
    <w:rsid w:val="009A0137"/>
    <w:rsid w:val="009A479C"/>
    <w:rsid w:val="009C34EC"/>
    <w:rsid w:val="009C493B"/>
    <w:rsid w:val="009D00BA"/>
    <w:rsid w:val="009E293D"/>
    <w:rsid w:val="009E766A"/>
    <w:rsid w:val="009F4874"/>
    <w:rsid w:val="009F7899"/>
    <w:rsid w:val="00A06966"/>
    <w:rsid w:val="00A12F05"/>
    <w:rsid w:val="00A157C3"/>
    <w:rsid w:val="00A27215"/>
    <w:rsid w:val="00A30864"/>
    <w:rsid w:val="00A30967"/>
    <w:rsid w:val="00A373E7"/>
    <w:rsid w:val="00A55FE9"/>
    <w:rsid w:val="00A57658"/>
    <w:rsid w:val="00A64CDE"/>
    <w:rsid w:val="00A668AA"/>
    <w:rsid w:val="00A70A84"/>
    <w:rsid w:val="00A71C2C"/>
    <w:rsid w:val="00A774A0"/>
    <w:rsid w:val="00A84BF4"/>
    <w:rsid w:val="00A86486"/>
    <w:rsid w:val="00A8687C"/>
    <w:rsid w:val="00A92EC5"/>
    <w:rsid w:val="00A940F6"/>
    <w:rsid w:val="00AB6CF5"/>
    <w:rsid w:val="00AC0810"/>
    <w:rsid w:val="00AC0DA9"/>
    <w:rsid w:val="00AC23D9"/>
    <w:rsid w:val="00AC6767"/>
    <w:rsid w:val="00AC787E"/>
    <w:rsid w:val="00AD5E68"/>
    <w:rsid w:val="00B2597D"/>
    <w:rsid w:val="00B67061"/>
    <w:rsid w:val="00B84460"/>
    <w:rsid w:val="00BB0DD9"/>
    <w:rsid w:val="00BB180A"/>
    <w:rsid w:val="00BB3C6C"/>
    <w:rsid w:val="00BC7C00"/>
    <w:rsid w:val="00BD0159"/>
    <w:rsid w:val="00BD26E8"/>
    <w:rsid w:val="00BD37F0"/>
    <w:rsid w:val="00BE4AC9"/>
    <w:rsid w:val="00BF2ACF"/>
    <w:rsid w:val="00C0651C"/>
    <w:rsid w:val="00C13065"/>
    <w:rsid w:val="00C178BE"/>
    <w:rsid w:val="00C2394E"/>
    <w:rsid w:val="00C300A9"/>
    <w:rsid w:val="00C45892"/>
    <w:rsid w:val="00C50FAE"/>
    <w:rsid w:val="00C62D28"/>
    <w:rsid w:val="00C70ECE"/>
    <w:rsid w:val="00C71D96"/>
    <w:rsid w:val="00C72875"/>
    <w:rsid w:val="00C75D94"/>
    <w:rsid w:val="00C944C9"/>
    <w:rsid w:val="00CA1F0F"/>
    <w:rsid w:val="00CB4689"/>
    <w:rsid w:val="00CC356C"/>
    <w:rsid w:val="00CC740F"/>
    <w:rsid w:val="00CD771E"/>
    <w:rsid w:val="00CE35C2"/>
    <w:rsid w:val="00D17241"/>
    <w:rsid w:val="00D2498F"/>
    <w:rsid w:val="00D52DA7"/>
    <w:rsid w:val="00D551A1"/>
    <w:rsid w:val="00D73B48"/>
    <w:rsid w:val="00D743FF"/>
    <w:rsid w:val="00D75148"/>
    <w:rsid w:val="00D76A88"/>
    <w:rsid w:val="00D81810"/>
    <w:rsid w:val="00D84F79"/>
    <w:rsid w:val="00DA3A6C"/>
    <w:rsid w:val="00DA3DAD"/>
    <w:rsid w:val="00DA78FC"/>
    <w:rsid w:val="00DB32D3"/>
    <w:rsid w:val="00DB400B"/>
    <w:rsid w:val="00DC5C9F"/>
    <w:rsid w:val="00DD4E89"/>
    <w:rsid w:val="00DE723C"/>
    <w:rsid w:val="00DF783D"/>
    <w:rsid w:val="00E051B1"/>
    <w:rsid w:val="00E12884"/>
    <w:rsid w:val="00E14367"/>
    <w:rsid w:val="00E24A45"/>
    <w:rsid w:val="00E277BB"/>
    <w:rsid w:val="00E4136B"/>
    <w:rsid w:val="00E45E7A"/>
    <w:rsid w:val="00E55CC2"/>
    <w:rsid w:val="00E632F1"/>
    <w:rsid w:val="00E76193"/>
    <w:rsid w:val="00E841C0"/>
    <w:rsid w:val="00EA74A5"/>
    <w:rsid w:val="00EC11F5"/>
    <w:rsid w:val="00EF3828"/>
    <w:rsid w:val="00F04BC1"/>
    <w:rsid w:val="00F21859"/>
    <w:rsid w:val="00F253A0"/>
    <w:rsid w:val="00F2731F"/>
    <w:rsid w:val="00F45A05"/>
    <w:rsid w:val="00F506A0"/>
    <w:rsid w:val="00F51A7D"/>
    <w:rsid w:val="00F61AEC"/>
    <w:rsid w:val="00F63509"/>
    <w:rsid w:val="00F742B9"/>
    <w:rsid w:val="00F7503B"/>
    <w:rsid w:val="00F83E5F"/>
    <w:rsid w:val="00FA3AB0"/>
    <w:rsid w:val="00FC0499"/>
    <w:rsid w:val="00FD30D9"/>
    <w:rsid w:val="00FD7612"/>
    <w:rsid w:val="00FF6372"/>
    <w:rsid w:val="00FF78FF"/>
    <w:rsid w:val="07BBA79D"/>
    <w:rsid w:val="0AA15B32"/>
    <w:rsid w:val="0C8BF2BA"/>
    <w:rsid w:val="1198074B"/>
    <w:rsid w:val="42000576"/>
    <w:rsid w:val="483C7592"/>
    <w:rsid w:val="56A55C08"/>
    <w:rsid w:val="5B42A223"/>
    <w:rsid w:val="5B8E9EC4"/>
    <w:rsid w:val="5CAE221D"/>
    <w:rsid w:val="623383B8"/>
    <w:rsid w:val="65A4D958"/>
    <w:rsid w:val="6B35377A"/>
    <w:rsid w:val="7192979E"/>
    <w:rsid w:val="7B84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7B526"/>
  <w15:chartTrackingRefBased/>
  <w15:docId w15:val="{590CA4D1-2068-415B-9F65-6AC84F85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28"/>
    <w:pPr>
      <w:ind w:left="720"/>
      <w:contextualSpacing/>
    </w:pPr>
  </w:style>
  <w:style w:type="character" w:styleId="Hyperlink">
    <w:name w:val="Hyperlink"/>
    <w:basedOn w:val="DefaultParagraphFont"/>
    <w:uiPriority w:val="99"/>
    <w:unhideWhenUsed/>
    <w:rsid w:val="00F506A0"/>
    <w:rPr>
      <w:color w:val="0000FF"/>
      <w:u w:val="single"/>
    </w:rPr>
  </w:style>
  <w:style w:type="character" w:styleId="CommentReference">
    <w:name w:val="annotation reference"/>
    <w:basedOn w:val="DefaultParagraphFont"/>
    <w:uiPriority w:val="99"/>
    <w:semiHidden/>
    <w:unhideWhenUsed/>
    <w:rsid w:val="009C493B"/>
    <w:rPr>
      <w:sz w:val="16"/>
      <w:szCs w:val="16"/>
    </w:rPr>
  </w:style>
  <w:style w:type="paragraph" w:styleId="CommentText">
    <w:name w:val="annotation text"/>
    <w:basedOn w:val="Normal"/>
    <w:link w:val="CommentTextChar"/>
    <w:uiPriority w:val="99"/>
    <w:unhideWhenUsed/>
    <w:rsid w:val="009C493B"/>
    <w:pPr>
      <w:spacing w:line="240" w:lineRule="auto"/>
    </w:pPr>
    <w:rPr>
      <w:sz w:val="20"/>
      <w:szCs w:val="20"/>
    </w:rPr>
  </w:style>
  <w:style w:type="character" w:customStyle="1" w:styleId="CommentTextChar">
    <w:name w:val="Comment Text Char"/>
    <w:basedOn w:val="DefaultParagraphFont"/>
    <w:link w:val="CommentText"/>
    <w:uiPriority w:val="99"/>
    <w:rsid w:val="009C493B"/>
    <w:rPr>
      <w:sz w:val="20"/>
      <w:szCs w:val="20"/>
    </w:rPr>
  </w:style>
  <w:style w:type="paragraph" w:styleId="CommentSubject">
    <w:name w:val="annotation subject"/>
    <w:basedOn w:val="CommentText"/>
    <w:next w:val="CommentText"/>
    <w:link w:val="CommentSubjectChar"/>
    <w:uiPriority w:val="99"/>
    <w:semiHidden/>
    <w:unhideWhenUsed/>
    <w:rsid w:val="009C493B"/>
    <w:rPr>
      <w:b/>
      <w:bCs/>
    </w:rPr>
  </w:style>
  <w:style w:type="character" w:customStyle="1" w:styleId="CommentSubjectChar">
    <w:name w:val="Comment Subject Char"/>
    <w:basedOn w:val="CommentTextChar"/>
    <w:link w:val="CommentSubject"/>
    <w:uiPriority w:val="99"/>
    <w:semiHidden/>
    <w:rsid w:val="009C493B"/>
    <w:rPr>
      <w:b/>
      <w:bCs/>
      <w:sz w:val="20"/>
      <w:szCs w:val="20"/>
    </w:rPr>
  </w:style>
  <w:style w:type="paragraph" w:styleId="BalloonText">
    <w:name w:val="Balloon Text"/>
    <w:basedOn w:val="Normal"/>
    <w:link w:val="BalloonTextChar"/>
    <w:uiPriority w:val="99"/>
    <w:semiHidden/>
    <w:unhideWhenUsed/>
    <w:rsid w:val="009C49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493B"/>
    <w:rPr>
      <w:rFonts w:ascii="Times New Roman" w:hAnsi="Times New Roman" w:cs="Times New Roman"/>
      <w:sz w:val="18"/>
      <w:szCs w:val="18"/>
    </w:rPr>
  </w:style>
  <w:style w:type="paragraph" w:styleId="NoSpacing">
    <w:name w:val="No Spacing"/>
    <w:uiPriority w:val="1"/>
    <w:qFormat/>
    <w:rsid w:val="00707C97"/>
    <w:pPr>
      <w:spacing w:after="0" w:line="240" w:lineRule="auto"/>
    </w:pPr>
    <w:rPr>
      <w:rFonts w:ascii="Calibri" w:eastAsia="Calibri" w:hAnsi="Calibri" w:cs="Times New Roman"/>
    </w:rPr>
  </w:style>
  <w:style w:type="table" w:styleId="TableGrid">
    <w:name w:val="Table Grid"/>
    <w:basedOn w:val="TableNormal"/>
    <w:uiPriority w:val="39"/>
    <w:rsid w:val="00981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A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284"/>
  </w:style>
  <w:style w:type="character" w:styleId="PageNumber">
    <w:name w:val="page number"/>
    <w:basedOn w:val="DefaultParagraphFont"/>
    <w:uiPriority w:val="99"/>
    <w:semiHidden/>
    <w:unhideWhenUsed/>
    <w:rsid w:val="006A6284"/>
  </w:style>
  <w:style w:type="character" w:styleId="UnresolvedMention">
    <w:name w:val="Unresolved Mention"/>
    <w:basedOn w:val="DefaultParagraphFont"/>
    <w:uiPriority w:val="99"/>
    <w:semiHidden/>
    <w:unhideWhenUsed/>
    <w:rsid w:val="00915300"/>
    <w:rPr>
      <w:color w:val="605E5C"/>
      <w:shd w:val="clear" w:color="auto" w:fill="E1DFDD"/>
    </w:rPr>
  </w:style>
  <w:style w:type="paragraph" w:styleId="Header">
    <w:name w:val="header"/>
    <w:basedOn w:val="Normal"/>
    <w:link w:val="HeaderChar"/>
    <w:uiPriority w:val="99"/>
    <w:unhideWhenUsed/>
    <w:rsid w:val="00F83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E5F"/>
  </w:style>
  <w:style w:type="character" w:customStyle="1" w:styleId="apple-converted-space">
    <w:name w:val="apple-converted-space"/>
    <w:basedOn w:val="DefaultParagraphFont"/>
    <w:rsid w:val="007809C9"/>
  </w:style>
  <w:style w:type="paragraph" w:styleId="NormalWeb">
    <w:name w:val="Normal (Web)"/>
    <w:basedOn w:val="Normal"/>
    <w:uiPriority w:val="99"/>
    <w:unhideWhenUsed/>
    <w:rsid w:val="007809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2269"/>
    <w:rPr>
      <w:b/>
      <w:bCs/>
    </w:rPr>
  </w:style>
  <w:style w:type="paragraph" w:customStyle="1" w:styleId="paragraph">
    <w:name w:val="paragraph"/>
    <w:basedOn w:val="Normal"/>
    <w:rsid w:val="00F218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21859"/>
  </w:style>
  <w:style w:type="character" w:customStyle="1" w:styleId="eop">
    <w:name w:val="eop"/>
    <w:basedOn w:val="DefaultParagraphFont"/>
    <w:rsid w:val="00F21859"/>
  </w:style>
  <w:style w:type="paragraph" w:styleId="Revision">
    <w:name w:val="Revision"/>
    <w:hidden/>
    <w:uiPriority w:val="99"/>
    <w:semiHidden/>
    <w:rsid w:val="00F253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68468">
      <w:bodyDiv w:val="1"/>
      <w:marLeft w:val="0"/>
      <w:marRight w:val="0"/>
      <w:marTop w:val="0"/>
      <w:marBottom w:val="0"/>
      <w:divBdr>
        <w:top w:val="none" w:sz="0" w:space="0" w:color="auto"/>
        <w:left w:val="none" w:sz="0" w:space="0" w:color="auto"/>
        <w:bottom w:val="none" w:sz="0" w:space="0" w:color="auto"/>
        <w:right w:val="none" w:sz="0" w:space="0" w:color="auto"/>
      </w:divBdr>
      <w:divsChild>
        <w:div w:id="855003236">
          <w:marLeft w:val="374"/>
          <w:marRight w:val="0"/>
          <w:marTop w:val="58"/>
          <w:marBottom w:val="0"/>
          <w:divBdr>
            <w:top w:val="none" w:sz="0" w:space="0" w:color="auto"/>
            <w:left w:val="none" w:sz="0" w:space="0" w:color="auto"/>
            <w:bottom w:val="none" w:sz="0" w:space="0" w:color="auto"/>
            <w:right w:val="none" w:sz="0" w:space="0" w:color="auto"/>
          </w:divBdr>
        </w:div>
        <w:div w:id="116946417">
          <w:marLeft w:val="374"/>
          <w:marRight w:val="0"/>
          <w:marTop w:val="58"/>
          <w:marBottom w:val="0"/>
          <w:divBdr>
            <w:top w:val="none" w:sz="0" w:space="0" w:color="auto"/>
            <w:left w:val="none" w:sz="0" w:space="0" w:color="auto"/>
            <w:bottom w:val="none" w:sz="0" w:space="0" w:color="auto"/>
            <w:right w:val="none" w:sz="0" w:space="0" w:color="auto"/>
          </w:divBdr>
        </w:div>
        <w:div w:id="250310169">
          <w:marLeft w:val="374"/>
          <w:marRight w:val="0"/>
          <w:marTop w:val="58"/>
          <w:marBottom w:val="0"/>
          <w:divBdr>
            <w:top w:val="none" w:sz="0" w:space="0" w:color="auto"/>
            <w:left w:val="none" w:sz="0" w:space="0" w:color="auto"/>
            <w:bottom w:val="none" w:sz="0" w:space="0" w:color="auto"/>
            <w:right w:val="none" w:sz="0" w:space="0" w:color="auto"/>
          </w:divBdr>
        </w:div>
        <w:div w:id="382556383">
          <w:marLeft w:val="374"/>
          <w:marRight w:val="0"/>
          <w:marTop w:val="58"/>
          <w:marBottom w:val="0"/>
          <w:divBdr>
            <w:top w:val="none" w:sz="0" w:space="0" w:color="auto"/>
            <w:left w:val="none" w:sz="0" w:space="0" w:color="auto"/>
            <w:bottom w:val="none" w:sz="0" w:space="0" w:color="auto"/>
            <w:right w:val="none" w:sz="0" w:space="0" w:color="auto"/>
          </w:divBdr>
        </w:div>
        <w:div w:id="1334450590">
          <w:marLeft w:val="374"/>
          <w:marRight w:val="0"/>
          <w:marTop w:val="58"/>
          <w:marBottom w:val="0"/>
          <w:divBdr>
            <w:top w:val="none" w:sz="0" w:space="0" w:color="auto"/>
            <w:left w:val="none" w:sz="0" w:space="0" w:color="auto"/>
            <w:bottom w:val="none" w:sz="0" w:space="0" w:color="auto"/>
            <w:right w:val="none" w:sz="0" w:space="0" w:color="auto"/>
          </w:divBdr>
        </w:div>
        <w:div w:id="356590488">
          <w:marLeft w:val="374"/>
          <w:marRight w:val="0"/>
          <w:marTop w:val="58"/>
          <w:marBottom w:val="0"/>
          <w:divBdr>
            <w:top w:val="none" w:sz="0" w:space="0" w:color="auto"/>
            <w:left w:val="none" w:sz="0" w:space="0" w:color="auto"/>
            <w:bottom w:val="none" w:sz="0" w:space="0" w:color="auto"/>
            <w:right w:val="none" w:sz="0" w:space="0" w:color="auto"/>
          </w:divBdr>
        </w:div>
      </w:divsChild>
    </w:div>
    <w:div w:id="563295596">
      <w:bodyDiv w:val="1"/>
      <w:marLeft w:val="0"/>
      <w:marRight w:val="0"/>
      <w:marTop w:val="0"/>
      <w:marBottom w:val="0"/>
      <w:divBdr>
        <w:top w:val="none" w:sz="0" w:space="0" w:color="auto"/>
        <w:left w:val="none" w:sz="0" w:space="0" w:color="auto"/>
        <w:bottom w:val="none" w:sz="0" w:space="0" w:color="auto"/>
        <w:right w:val="none" w:sz="0" w:space="0" w:color="auto"/>
      </w:divBdr>
      <w:divsChild>
        <w:div w:id="22176033">
          <w:marLeft w:val="0"/>
          <w:marRight w:val="0"/>
          <w:marTop w:val="0"/>
          <w:marBottom w:val="0"/>
          <w:divBdr>
            <w:top w:val="single" w:sz="8" w:space="3" w:color="202F4A"/>
            <w:left w:val="none" w:sz="0" w:space="0" w:color="auto"/>
            <w:bottom w:val="none" w:sz="0" w:space="0" w:color="auto"/>
            <w:right w:val="none" w:sz="0" w:space="0" w:color="auto"/>
          </w:divBdr>
        </w:div>
        <w:div w:id="1583029437">
          <w:marLeft w:val="0"/>
          <w:marRight w:val="0"/>
          <w:marTop w:val="0"/>
          <w:marBottom w:val="0"/>
          <w:divBdr>
            <w:top w:val="none" w:sz="0" w:space="0" w:color="auto"/>
            <w:left w:val="none" w:sz="0" w:space="0" w:color="auto"/>
            <w:bottom w:val="none" w:sz="0" w:space="0" w:color="auto"/>
            <w:right w:val="none" w:sz="0" w:space="0" w:color="auto"/>
          </w:divBdr>
        </w:div>
        <w:div w:id="324017334">
          <w:marLeft w:val="0"/>
          <w:marRight w:val="0"/>
          <w:marTop w:val="0"/>
          <w:marBottom w:val="0"/>
          <w:divBdr>
            <w:top w:val="none" w:sz="0" w:space="0" w:color="auto"/>
            <w:left w:val="none" w:sz="0" w:space="0" w:color="auto"/>
            <w:bottom w:val="none" w:sz="0" w:space="0" w:color="auto"/>
            <w:right w:val="none" w:sz="0" w:space="0" w:color="auto"/>
          </w:divBdr>
        </w:div>
        <w:div w:id="357049144">
          <w:marLeft w:val="0"/>
          <w:marRight w:val="0"/>
          <w:marTop w:val="0"/>
          <w:marBottom w:val="0"/>
          <w:divBdr>
            <w:top w:val="none" w:sz="0" w:space="0" w:color="auto"/>
            <w:left w:val="none" w:sz="0" w:space="0" w:color="auto"/>
            <w:bottom w:val="none" w:sz="0" w:space="0" w:color="auto"/>
            <w:right w:val="none" w:sz="0" w:space="0" w:color="auto"/>
          </w:divBdr>
        </w:div>
        <w:div w:id="858083497">
          <w:marLeft w:val="0"/>
          <w:marRight w:val="0"/>
          <w:marTop w:val="0"/>
          <w:marBottom w:val="0"/>
          <w:divBdr>
            <w:top w:val="none" w:sz="0" w:space="0" w:color="auto"/>
            <w:left w:val="none" w:sz="0" w:space="0" w:color="auto"/>
            <w:bottom w:val="none" w:sz="0" w:space="0" w:color="auto"/>
            <w:right w:val="none" w:sz="0" w:space="0" w:color="auto"/>
          </w:divBdr>
        </w:div>
        <w:div w:id="1816139828">
          <w:marLeft w:val="0"/>
          <w:marRight w:val="0"/>
          <w:marTop w:val="0"/>
          <w:marBottom w:val="0"/>
          <w:divBdr>
            <w:top w:val="none" w:sz="0" w:space="0" w:color="auto"/>
            <w:left w:val="none" w:sz="0" w:space="0" w:color="auto"/>
            <w:bottom w:val="none" w:sz="0" w:space="0" w:color="auto"/>
            <w:right w:val="none" w:sz="0" w:space="0" w:color="auto"/>
          </w:divBdr>
          <w:divsChild>
            <w:div w:id="172576000">
              <w:marLeft w:val="0"/>
              <w:marRight w:val="0"/>
              <w:marTop w:val="0"/>
              <w:marBottom w:val="0"/>
              <w:divBdr>
                <w:top w:val="none" w:sz="0" w:space="0" w:color="auto"/>
                <w:left w:val="none" w:sz="0" w:space="0" w:color="auto"/>
                <w:bottom w:val="none" w:sz="0" w:space="0" w:color="auto"/>
                <w:right w:val="none" w:sz="0" w:space="0" w:color="auto"/>
              </w:divBdr>
            </w:div>
            <w:div w:id="147864931">
              <w:marLeft w:val="0"/>
              <w:marRight w:val="0"/>
              <w:marTop w:val="0"/>
              <w:marBottom w:val="0"/>
              <w:divBdr>
                <w:top w:val="none" w:sz="0" w:space="0" w:color="auto"/>
                <w:left w:val="none" w:sz="0" w:space="0" w:color="auto"/>
                <w:bottom w:val="none" w:sz="0" w:space="0" w:color="auto"/>
                <w:right w:val="none" w:sz="0" w:space="0" w:color="auto"/>
              </w:divBdr>
            </w:div>
            <w:div w:id="685326115">
              <w:marLeft w:val="0"/>
              <w:marRight w:val="0"/>
              <w:marTop w:val="0"/>
              <w:marBottom w:val="0"/>
              <w:divBdr>
                <w:top w:val="none" w:sz="0" w:space="0" w:color="auto"/>
                <w:left w:val="none" w:sz="0" w:space="0" w:color="auto"/>
                <w:bottom w:val="none" w:sz="0" w:space="0" w:color="auto"/>
                <w:right w:val="none" w:sz="0" w:space="0" w:color="auto"/>
              </w:divBdr>
            </w:div>
            <w:div w:id="1730618166">
              <w:marLeft w:val="0"/>
              <w:marRight w:val="0"/>
              <w:marTop w:val="0"/>
              <w:marBottom w:val="0"/>
              <w:divBdr>
                <w:top w:val="none" w:sz="0" w:space="0" w:color="auto"/>
                <w:left w:val="none" w:sz="0" w:space="0" w:color="auto"/>
                <w:bottom w:val="none" w:sz="0" w:space="0" w:color="auto"/>
                <w:right w:val="none" w:sz="0" w:space="0" w:color="auto"/>
              </w:divBdr>
              <w:divsChild>
                <w:div w:id="946886121">
                  <w:marLeft w:val="0"/>
                  <w:marRight w:val="0"/>
                  <w:marTop w:val="0"/>
                  <w:marBottom w:val="0"/>
                  <w:divBdr>
                    <w:top w:val="none" w:sz="0" w:space="0" w:color="auto"/>
                    <w:left w:val="none" w:sz="0" w:space="0" w:color="auto"/>
                    <w:bottom w:val="none" w:sz="0" w:space="0" w:color="auto"/>
                    <w:right w:val="none" w:sz="0" w:space="0" w:color="auto"/>
                  </w:divBdr>
                  <w:divsChild>
                    <w:div w:id="1102262143">
                      <w:marLeft w:val="0"/>
                      <w:marRight w:val="0"/>
                      <w:marTop w:val="0"/>
                      <w:marBottom w:val="0"/>
                      <w:divBdr>
                        <w:top w:val="none" w:sz="0" w:space="0" w:color="auto"/>
                        <w:left w:val="none" w:sz="0" w:space="0" w:color="auto"/>
                        <w:bottom w:val="none" w:sz="0" w:space="0" w:color="auto"/>
                        <w:right w:val="none" w:sz="0" w:space="0" w:color="auto"/>
                      </w:divBdr>
                      <w:divsChild>
                        <w:div w:id="13170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409888">
      <w:bodyDiv w:val="1"/>
      <w:marLeft w:val="0"/>
      <w:marRight w:val="0"/>
      <w:marTop w:val="0"/>
      <w:marBottom w:val="0"/>
      <w:divBdr>
        <w:top w:val="none" w:sz="0" w:space="0" w:color="auto"/>
        <w:left w:val="none" w:sz="0" w:space="0" w:color="auto"/>
        <w:bottom w:val="none" w:sz="0" w:space="0" w:color="auto"/>
        <w:right w:val="none" w:sz="0" w:space="0" w:color="auto"/>
      </w:divBdr>
      <w:divsChild>
        <w:div w:id="1264190465">
          <w:marLeft w:val="274"/>
          <w:marRight w:val="0"/>
          <w:marTop w:val="0"/>
          <w:marBottom w:val="0"/>
          <w:divBdr>
            <w:top w:val="none" w:sz="0" w:space="0" w:color="auto"/>
            <w:left w:val="none" w:sz="0" w:space="0" w:color="auto"/>
            <w:bottom w:val="none" w:sz="0" w:space="0" w:color="auto"/>
            <w:right w:val="none" w:sz="0" w:space="0" w:color="auto"/>
          </w:divBdr>
        </w:div>
        <w:div w:id="906036818">
          <w:marLeft w:val="274"/>
          <w:marRight w:val="0"/>
          <w:marTop w:val="0"/>
          <w:marBottom w:val="0"/>
          <w:divBdr>
            <w:top w:val="none" w:sz="0" w:space="0" w:color="auto"/>
            <w:left w:val="none" w:sz="0" w:space="0" w:color="auto"/>
            <w:bottom w:val="none" w:sz="0" w:space="0" w:color="auto"/>
            <w:right w:val="none" w:sz="0" w:space="0" w:color="auto"/>
          </w:divBdr>
        </w:div>
        <w:div w:id="1903100520">
          <w:marLeft w:val="274"/>
          <w:marRight w:val="0"/>
          <w:marTop w:val="0"/>
          <w:marBottom w:val="0"/>
          <w:divBdr>
            <w:top w:val="none" w:sz="0" w:space="0" w:color="auto"/>
            <w:left w:val="none" w:sz="0" w:space="0" w:color="auto"/>
            <w:bottom w:val="none" w:sz="0" w:space="0" w:color="auto"/>
            <w:right w:val="none" w:sz="0" w:space="0" w:color="auto"/>
          </w:divBdr>
        </w:div>
        <w:div w:id="1218471836">
          <w:marLeft w:val="274"/>
          <w:marRight w:val="0"/>
          <w:marTop w:val="0"/>
          <w:marBottom w:val="0"/>
          <w:divBdr>
            <w:top w:val="none" w:sz="0" w:space="0" w:color="auto"/>
            <w:left w:val="none" w:sz="0" w:space="0" w:color="auto"/>
            <w:bottom w:val="none" w:sz="0" w:space="0" w:color="auto"/>
            <w:right w:val="none" w:sz="0" w:space="0" w:color="auto"/>
          </w:divBdr>
        </w:div>
        <w:div w:id="1503425246">
          <w:marLeft w:val="274"/>
          <w:marRight w:val="0"/>
          <w:marTop w:val="0"/>
          <w:marBottom w:val="0"/>
          <w:divBdr>
            <w:top w:val="none" w:sz="0" w:space="0" w:color="auto"/>
            <w:left w:val="none" w:sz="0" w:space="0" w:color="auto"/>
            <w:bottom w:val="none" w:sz="0" w:space="0" w:color="auto"/>
            <w:right w:val="none" w:sz="0" w:space="0" w:color="auto"/>
          </w:divBdr>
        </w:div>
        <w:div w:id="1092553208">
          <w:marLeft w:val="274"/>
          <w:marRight w:val="0"/>
          <w:marTop w:val="0"/>
          <w:marBottom w:val="0"/>
          <w:divBdr>
            <w:top w:val="none" w:sz="0" w:space="0" w:color="auto"/>
            <w:left w:val="none" w:sz="0" w:space="0" w:color="auto"/>
            <w:bottom w:val="none" w:sz="0" w:space="0" w:color="auto"/>
            <w:right w:val="none" w:sz="0" w:space="0" w:color="auto"/>
          </w:divBdr>
        </w:div>
        <w:div w:id="1467316034">
          <w:marLeft w:val="274"/>
          <w:marRight w:val="0"/>
          <w:marTop w:val="0"/>
          <w:marBottom w:val="0"/>
          <w:divBdr>
            <w:top w:val="none" w:sz="0" w:space="0" w:color="auto"/>
            <w:left w:val="none" w:sz="0" w:space="0" w:color="auto"/>
            <w:bottom w:val="none" w:sz="0" w:space="0" w:color="auto"/>
            <w:right w:val="none" w:sz="0" w:space="0" w:color="auto"/>
          </w:divBdr>
        </w:div>
      </w:divsChild>
    </w:div>
    <w:div w:id="1177883054">
      <w:bodyDiv w:val="1"/>
      <w:marLeft w:val="0"/>
      <w:marRight w:val="0"/>
      <w:marTop w:val="0"/>
      <w:marBottom w:val="0"/>
      <w:divBdr>
        <w:top w:val="none" w:sz="0" w:space="0" w:color="auto"/>
        <w:left w:val="none" w:sz="0" w:space="0" w:color="auto"/>
        <w:bottom w:val="none" w:sz="0" w:space="0" w:color="auto"/>
        <w:right w:val="none" w:sz="0" w:space="0" w:color="auto"/>
      </w:divBdr>
    </w:div>
    <w:div w:id="1609502513">
      <w:bodyDiv w:val="1"/>
      <w:marLeft w:val="0"/>
      <w:marRight w:val="0"/>
      <w:marTop w:val="0"/>
      <w:marBottom w:val="0"/>
      <w:divBdr>
        <w:top w:val="none" w:sz="0" w:space="0" w:color="auto"/>
        <w:left w:val="none" w:sz="0" w:space="0" w:color="auto"/>
        <w:bottom w:val="none" w:sz="0" w:space="0" w:color="auto"/>
        <w:right w:val="none" w:sz="0" w:space="0" w:color="auto"/>
      </w:divBdr>
      <w:divsChild>
        <w:div w:id="318844446">
          <w:marLeft w:val="288"/>
          <w:marRight w:val="0"/>
          <w:marTop w:val="58"/>
          <w:marBottom w:val="0"/>
          <w:divBdr>
            <w:top w:val="none" w:sz="0" w:space="0" w:color="auto"/>
            <w:left w:val="none" w:sz="0" w:space="0" w:color="auto"/>
            <w:bottom w:val="none" w:sz="0" w:space="0" w:color="auto"/>
            <w:right w:val="none" w:sz="0" w:space="0" w:color="auto"/>
          </w:divBdr>
        </w:div>
        <w:div w:id="1458257427">
          <w:marLeft w:val="288"/>
          <w:marRight w:val="0"/>
          <w:marTop w:val="58"/>
          <w:marBottom w:val="0"/>
          <w:divBdr>
            <w:top w:val="none" w:sz="0" w:space="0" w:color="auto"/>
            <w:left w:val="none" w:sz="0" w:space="0" w:color="auto"/>
            <w:bottom w:val="none" w:sz="0" w:space="0" w:color="auto"/>
            <w:right w:val="none" w:sz="0" w:space="0" w:color="auto"/>
          </w:divBdr>
        </w:div>
        <w:div w:id="1734112696">
          <w:marLeft w:val="288"/>
          <w:marRight w:val="0"/>
          <w:marTop w:val="58"/>
          <w:marBottom w:val="0"/>
          <w:divBdr>
            <w:top w:val="none" w:sz="0" w:space="0" w:color="auto"/>
            <w:left w:val="none" w:sz="0" w:space="0" w:color="auto"/>
            <w:bottom w:val="none" w:sz="0" w:space="0" w:color="auto"/>
            <w:right w:val="none" w:sz="0" w:space="0" w:color="auto"/>
          </w:divBdr>
        </w:div>
        <w:div w:id="1062021680">
          <w:marLeft w:val="288"/>
          <w:marRight w:val="0"/>
          <w:marTop w:val="58"/>
          <w:marBottom w:val="0"/>
          <w:divBdr>
            <w:top w:val="none" w:sz="0" w:space="0" w:color="auto"/>
            <w:left w:val="none" w:sz="0" w:space="0" w:color="auto"/>
            <w:bottom w:val="none" w:sz="0" w:space="0" w:color="auto"/>
            <w:right w:val="none" w:sz="0" w:space="0" w:color="auto"/>
          </w:divBdr>
        </w:div>
        <w:div w:id="1361590821">
          <w:marLeft w:val="288"/>
          <w:marRight w:val="0"/>
          <w:marTop w:val="58"/>
          <w:marBottom w:val="0"/>
          <w:divBdr>
            <w:top w:val="none" w:sz="0" w:space="0" w:color="auto"/>
            <w:left w:val="none" w:sz="0" w:space="0" w:color="auto"/>
            <w:bottom w:val="none" w:sz="0" w:space="0" w:color="auto"/>
            <w:right w:val="none" w:sz="0" w:space="0" w:color="auto"/>
          </w:divBdr>
        </w:div>
        <w:div w:id="347222858">
          <w:marLeft w:val="288"/>
          <w:marRight w:val="0"/>
          <w:marTop w:val="58"/>
          <w:marBottom w:val="0"/>
          <w:divBdr>
            <w:top w:val="none" w:sz="0" w:space="0" w:color="auto"/>
            <w:left w:val="none" w:sz="0" w:space="0" w:color="auto"/>
            <w:bottom w:val="none" w:sz="0" w:space="0" w:color="auto"/>
            <w:right w:val="none" w:sz="0" w:space="0" w:color="auto"/>
          </w:divBdr>
        </w:div>
        <w:div w:id="455611077">
          <w:marLeft w:val="288"/>
          <w:marRight w:val="0"/>
          <w:marTop w:val="58"/>
          <w:marBottom w:val="0"/>
          <w:divBdr>
            <w:top w:val="none" w:sz="0" w:space="0" w:color="auto"/>
            <w:left w:val="none" w:sz="0" w:space="0" w:color="auto"/>
            <w:bottom w:val="none" w:sz="0" w:space="0" w:color="auto"/>
            <w:right w:val="none" w:sz="0" w:space="0" w:color="auto"/>
          </w:divBdr>
        </w:div>
        <w:div w:id="1307978514">
          <w:marLeft w:val="288"/>
          <w:marRight w:val="0"/>
          <w:marTop w:val="58"/>
          <w:marBottom w:val="0"/>
          <w:divBdr>
            <w:top w:val="none" w:sz="0" w:space="0" w:color="auto"/>
            <w:left w:val="none" w:sz="0" w:space="0" w:color="auto"/>
            <w:bottom w:val="none" w:sz="0" w:space="0" w:color="auto"/>
            <w:right w:val="none" w:sz="0" w:space="0" w:color="auto"/>
          </w:divBdr>
        </w:div>
      </w:divsChild>
    </w:div>
    <w:div w:id="1779983357">
      <w:bodyDiv w:val="1"/>
      <w:marLeft w:val="0"/>
      <w:marRight w:val="0"/>
      <w:marTop w:val="0"/>
      <w:marBottom w:val="0"/>
      <w:divBdr>
        <w:top w:val="none" w:sz="0" w:space="0" w:color="auto"/>
        <w:left w:val="none" w:sz="0" w:space="0" w:color="auto"/>
        <w:bottom w:val="none" w:sz="0" w:space="0" w:color="auto"/>
        <w:right w:val="none" w:sz="0" w:space="0" w:color="auto"/>
      </w:divBdr>
      <w:divsChild>
        <w:div w:id="1349605178">
          <w:marLeft w:val="0"/>
          <w:marRight w:val="0"/>
          <w:marTop w:val="0"/>
          <w:marBottom w:val="0"/>
          <w:divBdr>
            <w:top w:val="none" w:sz="0" w:space="0" w:color="auto"/>
            <w:left w:val="none" w:sz="0" w:space="0" w:color="auto"/>
            <w:bottom w:val="none" w:sz="0" w:space="0" w:color="auto"/>
            <w:right w:val="none" w:sz="0" w:space="0" w:color="auto"/>
          </w:divBdr>
        </w:div>
        <w:div w:id="114492694">
          <w:marLeft w:val="0"/>
          <w:marRight w:val="0"/>
          <w:marTop w:val="0"/>
          <w:marBottom w:val="0"/>
          <w:divBdr>
            <w:top w:val="none" w:sz="0" w:space="0" w:color="auto"/>
            <w:left w:val="none" w:sz="0" w:space="0" w:color="auto"/>
            <w:bottom w:val="none" w:sz="0" w:space="0" w:color="auto"/>
            <w:right w:val="none" w:sz="0" w:space="0" w:color="auto"/>
          </w:divBdr>
        </w:div>
        <w:div w:id="1555893298">
          <w:marLeft w:val="0"/>
          <w:marRight w:val="0"/>
          <w:marTop w:val="0"/>
          <w:marBottom w:val="0"/>
          <w:divBdr>
            <w:top w:val="none" w:sz="0" w:space="0" w:color="auto"/>
            <w:left w:val="none" w:sz="0" w:space="0" w:color="auto"/>
            <w:bottom w:val="none" w:sz="0" w:space="0" w:color="auto"/>
            <w:right w:val="none" w:sz="0" w:space="0" w:color="auto"/>
          </w:divBdr>
        </w:div>
        <w:div w:id="1779368610">
          <w:marLeft w:val="0"/>
          <w:marRight w:val="0"/>
          <w:marTop w:val="0"/>
          <w:marBottom w:val="0"/>
          <w:divBdr>
            <w:top w:val="none" w:sz="0" w:space="0" w:color="auto"/>
            <w:left w:val="none" w:sz="0" w:space="0" w:color="auto"/>
            <w:bottom w:val="none" w:sz="0" w:space="0" w:color="auto"/>
            <w:right w:val="none" w:sz="0" w:space="0" w:color="auto"/>
          </w:divBdr>
        </w:div>
        <w:div w:id="192570885">
          <w:marLeft w:val="0"/>
          <w:marRight w:val="0"/>
          <w:marTop w:val="0"/>
          <w:marBottom w:val="0"/>
          <w:divBdr>
            <w:top w:val="none" w:sz="0" w:space="0" w:color="auto"/>
            <w:left w:val="none" w:sz="0" w:space="0" w:color="auto"/>
            <w:bottom w:val="none" w:sz="0" w:space="0" w:color="auto"/>
            <w:right w:val="none" w:sz="0" w:space="0" w:color="auto"/>
          </w:divBdr>
        </w:div>
        <w:div w:id="116879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u.edu/grad/graduation/deadlines.shtml" TargetMode="External"/><Relationship Id="rId13" Type="http://schemas.openxmlformats.org/officeDocument/2006/relationships/hyperlink" Target="https://www.niu.edu/registration-records/graduation/index.s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iu.edu/grad/graduation/deadlines.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u.edu/grad/graduation/deadlines.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iu.edu/grad/graduation/deadlines.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iu.edu/grad/graduation/deadlines.shtml" TargetMode="External"/><Relationship Id="rId14" Type="http://schemas.openxmlformats.org/officeDocument/2006/relationships/hyperlink" Target="https://www.niu.edu/grad/graduation/deadlines.s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6F79F-3F89-4E61-B879-888F4094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5771</Words>
  <Characters>32897</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38591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 Bulak</dc:creator>
  <cp:keywords/>
  <dc:description/>
  <cp:lastModifiedBy>Susan Mizgalski</cp:lastModifiedBy>
  <cp:revision>2</cp:revision>
  <cp:lastPrinted>2020-12-13T15:02:00Z</cp:lastPrinted>
  <dcterms:created xsi:type="dcterms:W3CDTF">2022-02-24T22:00:00Z</dcterms:created>
  <dcterms:modified xsi:type="dcterms:W3CDTF">2022-02-24T22:00:00Z</dcterms:modified>
</cp:coreProperties>
</file>